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06" w:type="dxa"/>
        <w:tblInd w:w="-176" w:type="dxa"/>
        <w:tblLook w:val="01E0" w:firstRow="1" w:lastRow="1" w:firstColumn="1" w:lastColumn="1" w:noHBand="0" w:noVBand="0"/>
      </w:tblPr>
      <w:tblGrid>
        <w:gridCol w:w="4503"/>
        <w:gridCol w:w="5103"/>
      </w:tblGrid>
      <w:tr w:rsidR="00026029" w:rsidRPr="000E20F9" w14:paraId="6D6CD6C0" w14:textId="77777777" w:rsidTr="00FF08CB">
        <w:trPr>
          <w:trHeight w:val="709"/>
        </w:trPr>
        <w:tc>
          <w:tcPr>
            <w:tcW w:w="4503" w:type="dxa"/>
            <w:shd w:val="clear" w:color="auto" w:fill="FFFFFF"/>
          </w:tcPr>
          <w:p w14:paraId="19F57B16" w14:textId="03A83AD8" w:rsidR="00026029" w:rsidRPr="000E20F9" w:rsidRDefault="00026029" w:rsidP="005D0DD3">
            <w:pPr>
              <w:ind w:left="68"/>
              <w:jc w:val="center"/>
              <w:rPr>
                <w:rFonts w:eastAsia="Times New Roman"/>
                <w:b/>
                <w:iCs/>
                <w:w w:val="90"/>
                <w:sz w:val="26"/>
                <w:szCs w:val="26"/>
              </w:rPr>
            </w:pPr>
            <w:r w:rsidRPr="000E20F9">
              <w:rPr>
                <w:rFonts w:eastAsia="Times New Roman"/>
                <w:b/>
                <w:iCs/>
                <w:w w:val="90"/>
                <w:sz w:val="26"/>
                <w:szCs w:val="26"/>
              </w:rPr>
              <w:t xml:space="preserve">BỘ </w:t>
            </w:r>
            <w:r w:rsidR="00C52607" w:rsidRPr="000E20F9">
              <w:rPr>
                <w:rFonts w:eastAsia="Times New Roman"/>
                <w:b/>
                <w:iCs/>
                <w:w w:val="90"/>
                <w:sz w:val="26"/>
                <w:szCs w:val="26"/>
              </w:rPr>
              <w:t>TƯ PHÁP</w:t>
            </w:r>
          </w:p>
          <w:p w14:paraId="797FBA14" w14:textId="77777777" w:rsidR="00BE21E5" w:rsidRPr="000E20F9" w:rsidRDefault="00625128" w:rsidP="005D0DD3">
            <w:pPr>
              <w:jc w:val="center"/>
              <w:rPr>
                <w:rFonts w:eastAsia="Times New Roman"/>
                <w:iCs/>
                <w:sz w:val="26"/>
                <w:szCs w:val="26"/>
              </w:rPr>
            </w:pPr>
            <w:r w:rsidRPr="000E20F9">
              <w:rPr>
                <w:noProof/>
                <w:sz w:val="26"/>
                <w:szCs w:val="26"/>
                <w:lang w:eastAsia="en-US"/>
              </w:rPr>
              <mc:AlternateContent>
                <mc:Choice Requires="wps">
                  <w:drawing>
                    <wp:anchor distT="4294967288" distB="4294967288" distL="114300" distR="114300" simplePos="0" relativeHeight="251657216" behindDoc="0" locked="0" layoutInCell="1" allowOverlap="1" wp14:anchorId="61064A18" wp14:editId="2EFC7F65">
                      <wp:simplePos x="0" y="0"/>
                      <wp:positionH relativeFrom="column">
                        <wp:posOffset>955675</wp:posOffset>
                      </wp:positionH>
                      <wp:positionV relativeFrom="paragraph">
                        <wp:posOffset>33020</wp:posOffset>
                      </wp:positionV>
                      <wp:extent cx="838200" cy="0"/>
                      <wp:effectExtent l="0" t="0" r="19050" b="19050"/>
                      <wp:wrapNone/>
                      <wp:docPr id="7" name="Lin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38200"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5EB20AD" id="Line 12" o:spid="_x0000_s1026" style="position:absolute;z-index:251657216;visibility:visible;mso-wrap-style:square;mso-width-percent:0;mso-height-percent:0;mso-wrap-distance-left:9pt;mso-wrap-distance-top:-22e-5mm;mso-wrap-distance-right:9pt;mso-wrap-distance-bottom:-22e-5mm;mso-position-horizontal:absolute;mso-position-horizontal-relative:text;mso-position-vertical:absolute;mso-position-vertical-relative:text;mso-width-percent:0;mso-height-percent:0;mso-width-relative:page;mso-height-relative:page" from="75.25pt,2.6pt" to="141.25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" strokeweight=".5pt"/>
                  </w:pict>
                </mc:Fallback>
              </mc:AlternateContent>
            </w:r>
          </w:p>
          <w:p w14:paraId="34128F39" w14:textId="7A6E003F" w:rsidR="00026029" w:rsidRPr="000E20F9" w:rsidRDefault="00026029" w:rsidP="005D0DD3">
            <w:pPr>
              <w:jc w:val="center"/>
              <w:rPr>
                <w:rFonts w:eastAsia="Times New Roman"/>
                <w:iCs/>
                <w:spacing w:val="-10"/>
                <w:sz w:val="26"/>
                <w:szCs w:val="26"/>
              </w:rPr>
            </w:pPr>
          </w:p>
        </w:tc>
        <w:tc>
          <w:tcPr>
            <w:tcW w:w="5103" w:type="dxa"/>
            <w:shd w:val="clear" w:color="auto" w:fill="FFFFFF"/>
          </w:tcPr>
          <w:p w14:paraId="470D3E38" w14:textId="77777777" w:rsidR="00026029" w:rsidRPr="000E20F9" w:rsidRDefault="00026029" w:rsidP="005D0DD3">
            <w:pPr>
              <w:jc w:val="center"/>
              <w:rPr>
                <w:rFonts w:eastAsia="Times New Roman"/>
                <w:b/>
                <w:iCs/>
                <w:spacing w:val="-30"/>
                <w:sz w:val="26"/>
                <w:szCs w:val="26"/>
              </w:rPr>
            </w:pPr>
            <w:r w:rsidRPr="000E20F9">
              <w:rPr>
                <w:rFonts w:eastAsia="Times New Roman"/>
                <w:b/>
                <w:iCs/>
                <w:spacing w:val="-30"/>
                <w:sz w:val="26"/>
                <w:szCs w:val="26"/>
              </w:rPr>
              <w:t xml:space="preserve">CỘNG </w:t>
            </w:r>
            <w:r w:rsidR="00285A37" w:rsidRPr="000E20F9">
              <w:rPr>
                <w:rFonts w:eastAsia="Times New Roman"/>
                <w:b/>
                <w:iCs/>
                <w:spacing w:val="-30"/>
                <w:sz w:val="26"/>
                <w:szCs w:val="26"/>
              </w:rPr>
              <w:t>HÒA</w:t>
            </w:r>
            <w:r w:rsidRPr="000E20F9">
              <w:rPr>
                <w:rFonts w:eastAsia="Times New Roman"/>
                <w:b/>
                <w:iCs/>
                <w:spacing w:val="-30"/>
                <w:sz w:val="26"/>
                <w:szCs w:val="26"/>
              </w:rPr>
              <w:t xml:space="preserve"> XÃ HỘI CHỦ NGHĨA VIỆT NAM</w:t>
            </w:r>
          </w:p>
          <w:p w14:paraId="6218D33E" w14:textId="62BF04FA" w:rsidR="00026029" w:rsidRPr="000E20F9" w:rsidRDefault="00625128" w:rsidP="005D0DD3">
            <w:pPr>
              <w:jc w:val="center"/>
              <w:rPr>
                <w:rFonts w:eastAsia="Times New Roman"/>
                <w:i/>
                <w:sz w:val="26"/>
                <w:szCs w:val="26"/>
              </w:rPr>
            </w:pPr>
            <w:r w:rsidRPr="000E20F9">
              <w:rPr>
                <w:noProof/>
                <w:sz w:val="26"/>
                <w:szCs w:val="26"/>
                <w:lang w:eastAsia="en-US"/>
              </w:rPr>
              <mc:AlternateContent>
                <mc:Choice Requires="wps">
                  <w:drawing>
                    <wp:anchor distT="4294967288" distB="4294967288" distL="114300" distR="114300" simplePos="0" relativeHeight="251656192" behindDoc="0" locked="0" layoutInCell="1" allowOverlap="1" wp14:anchorId="6E7C2B5D" wp14:editId="3FBAD02D">
                      <wp:simplePos x="0" y="0"/>
                      <wp:positionH relativeFrom="column">
                        <wp:posOffset>515620</wp:posOffset>
                      </wp:positionH>
                      <wp:positionV relativeFrom="paragraph">
                        <wp:posOffset>240665</wp:posOffset>
                      </wp:positionV>
                      <wp:extent cx="1981200" cy="0"/>
                      <wp:effectExtent l="0" t="0" r="19050" b="19050"/>
                      <wp:wrapNone/>
                      <wp:docPr id="6"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81200"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FE8B884" id="Line 9" o:spid="_x0000_s1026" style="position:absolute;z-index:251656192;visibility:visible;mso-wrap-style:square;mso-width-percent:0;mso-height-percent:0;mso-wrap-distance-left:9pt;mso-wrap-distance-top:-22e-5mm;mso-wrap-distance-right:9pt;mso-wrap-distance-bottom:-22e-5mm;mso-position-horizontal:absolute;mso-position-horizontal-relative:text;mso-position-vertical:absolute;mso-position-vertical-relative:text;mso-width-percent:0;mso-height-percent:0;mso-width-relative:page;mso-height-relative:page" from="40.6pt,18.95pt" to="196.6pt,1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" strokeweight=".5pt"/>
                  </w:pict>
                </mc:Fallback>
              </mc:AlternateContent>
            </w:r>
            <w:r w:rsidR="00026029" w:rsidRPr="000E20F9">
              <w:rPr>
                <w:rFonts w:eastAsia="Times New Roman"/>
                <w:b/>
                <w:iCs/>
                <w:sz w:val="26"/>
                <w:szCs w:val="26"/>
              </w:rPr>
              <w:t>Độc lập - Tự do - Hạnh phúc</w:t>
            </w:r>
          </w:p>
        </w:tc>
      </w:tr>
      <w:tr w:rsidR="00E67DCD" w:rsidRPr="000E20F9" w14:paraId="672A3AFA" w14:textId="77777777" w:rsidTr="000458A0">
        <w:trPr>
          <w:trHeight w:val="156"/>
        </w:trPr>
        <w:tc>
          <w:tcPr>
            <w:tcW w:w="4503" w:type="dxa"/>
            <w:shd w:val="clear" w:color="auto" w:fill="FFFFFF"/>
          </w:tcPr>
          <w:p w14:paraId="03776CCE" w14:textId="5C220B5A" w:rsidR="001D11D9" w:rsidRPr="006C0422" w:rsidRDefault="006C0422" w:rsidP="006C0422">
            <w:pPr>
              <w:jc w:val="center"/>
            </w:pPr>
            <w:r w:rsidRPr="006C0422">
              <w:rPr>
                <w:sz w:val="28"/>
              </w:rPr>
              <w:t>Số:       /BC-BTP</w:t>
            </w:r>
          </w:p>
        </w:tc>
        <w:tc>
          <w:tcPr>
            <w:tcW w:w="5103" w:type="dxa"/>
            <w:shd w:val="clear" w:color="auto" w:fill="FFFFFF"/>
          </w:tcPr>
          <w:p w14:paraId="1795C16D" w14:textId="7433AF4E" w:rsidR="001D11D9" w:rsidRPr="000E20F9" w:rsidRDefault="001A6AA3" w:rsidP="0002192E">
            <w:pPr>
              <w:jc w:val="center"/>
              <w:rPr>
                <w:rFonts w:eastAsia="Times New Roman"/>
                <w:b/>
                <w:iCs/>
                <w:w w:val="90"/>
                <w:sz w:val="26"/>
                <w:szCs w:val="26"/>
              </w:rPr>
            </w:pPr>
            <w:r w:rsidRPr="000E20F9">
              <w:rPr>
                <w:rFonts w:eastAsia="Times New Roman"/>
                <w:i/>
                <w:sz w:val="26"/>
                <w:szCs w:val="26"/>
              </w:rPr>
              <w:t xml:space="preserve">   </w:t>
            </w:r>
            <w:r w:rsidR="001D11D9" w:rsidRPr="006C0422">
              <w:rPr>
                <w:rFonts w:eastAsia="Times New Roman"/>
                <w:i/>
                <w:sz w:val="28"/>
                <w:szCs w:val="26"/>
              </w:rPr>
              <w:t xml:space="preserve">Hà Nội, ngày </w:t>
            </w:r>
            <w:r w:rsidR="0094484E" w:rsidRPr="006C0422">
              <w:rPr>
                <w:rFonts w:eastAsia="Times New Roman"/>
                <w:i/>
                <w:sz w:val="28"/>
                <w:szCs w:val="26"/>
              </w:rPr>
              <w:t xml:space="preserve">    </w:t>
            </w:r>
            <w:r w:rsidR="001D11D9" w:rsidRPr="006C0422">
              <w:rPr>
                <w:rFonts w:eastAsia="Times New Roman"/>
                <w:i/>
                <w:sz w:val="28"/>
                <w:szCs w:val="26"/>
              </w:rPr>
              <w:t>tháng</w:t>
            </w:r>
            <w:r w:rsidR="00C52607" w:rsidRPr="006C0422">
              <w:rPr>
                <w:rFonts w:eastAsia="Times New Roman"/>
                <w:i/>
                <w:sz w:val="28"/>
                <w:szCs w:val="26"/>
              </w:rPr>
              <w:t xml:space="preserve"> </w:t>
            </w:r>
            <w:r w:rsidR="0002192E" w:rsidRPr="006C0422">
              <w:rPr>
                <w:rFonts w:eastAsia="Times New Roman"/>
                <w:i/>
                <w:sz w:val="28"/>
                <w:szCs w:val="26"/>
              </w:rPr>
              <w:t>10</w:t>
            </w:r>
            <w:r w:rsidR="00EC0556" w:rsidRPr="006C0422">
              <w:rPr>
                <w:rFonts w:eastAsia="Times New Roman"/>
                <w:i/>
                <w:sz w:val="28"/>
                <w:szCs w:val="26"/>
              </w:rPr>
              <w:t xml:space="preserve"> </w:t>
            </w:r>
            <w:r w:rsidR="001D11D9" w:rsidRPr="006C0422">
              <w:rPr>
                <w:rFonts w:eastAsia="Times New Roman"/>
                <w:i/>
                <w:sz w:val="28"/>
                <w:szCs w:val="26"/>
              </w:rPr>
              <w:t>năm 20</w:t>
            </w:r>
            <w:r w:rsidR="00C52607" w:rsidRPr="006C0422">
              <w:rPr>
                <w:rFonts w:eastAsia="Times New Roman"/>
                <w:i/>
                <w:sz w:val="28"/>
                <w:szCs w:val="26"/>
              </w:rPr>
              <w:t>2</w:t>
            </w:r>
            <w:r w:rsidR="00D97CE0" w:rsidRPr="006C0422">
              <w:rPr>
                <w:rFonts w:eastAsia="Times New Roman"/>
                <w:i/>
                <w:sz w:val="28"/>
                <w:szCs w:val="26"/>
              </w:rPr>
              <w:t>5</w:t>
            </w:r>
          </w:p>
        </w:tc>
      </w:tr>
    </w:tbl>
    <w:p w14:paraId="6B3749F9" w14:textId="06B9DE40" w:rsidR="003A3B2A" w:rsidRPr="000E20F9" w:rsidRDefault="006C0422" w:rsidP="005D0DD3">
      <w:pPr>
        <w:jc w:val="center"/>
        <w:rPr>
          <w:b/>
          <w:spacing w:val="-6"/>
          <w:sz w:val="26"/>
          <w:szCs w:val="26"/>
        </w:rPr>
      </w:pPr>
      <w:r w:rsidRPr="000E20F9">
        <w:rPr>
          <w:rFonts w:eastAsia="Times New Roman"/>
          <w:iCs/>
          <w:noProof/>
          <w:spacing w:val="-10"/>
          <w:sz w:val="26"/>
          <w:szCs w:val="26"/>
          <w:lang w:eastAsia="en-US"/>
        </w:rPr>
        <mc:AlternateContent>
          <mc:Choice Requires="wps">
            <w:drawing>
              <wp:anchor distT="0" distB="0" distL="114300" distR="114300" simplePos="0" relativeHeight="251662336" behindDoc="0" locked="0" layoutInCell="1" allowOverlap="1" wp14:anchorId="42FFD7DF" wp14:editId="44307665">
                <wp:simplePos x="0" y="0"/>
                <wp:positionH relativeFrom="margin">
                  <wp:posOffset>-241934</wp:posOffset>
                </wp:positionH>
                <wp:positionV relativeFrom="paragraph">
                  <wp:posOffset>10795</wp:posOffset>
                </wp:positionV>
                <wp:extent cx="937260" cy="457200"/>
                <wp:effectExtent l="0" t="0" r="15240" b="19050"/>
                <wp:wrapNone/>
                <wp:docPr id="2" name="Rectangle 2"/>
                <wp:cNvGraphicFramePr/>
                <a:graphic xmlns:a="http://schemas.openxmlformats.org/drawingml/2006/main">
                  <a:graphicData uri="http://schemas.microsoft.com/office/word/2010/wordprocessingShape">
                    <wps:wsp>
                      <wps:cNvSpPr/>
                      <wps:spPr>
                        <a:xfrm>
                          <a:off x="0" y="0"/>
                          <a:ext cx="937260" cy="457200"/>
                        </a:xfrm>
                        <a:prstGeom prst="rect">
                          <a:avLst/>
                        </a:prstGeom>
                      </wps:spPr>
                      <wps:style>
                        <a:lnRef idx="2">
                          <a:schemeClr val="accent6"/>
                        </a:lnRef>
                        <a:fillRef idx="1">
                          <a:schemeClr val="lt1"/>
                        </a:fillRef>
                        <a:effectRef idx="0">
                          <a:schemeClr val="accent6"/>
                        </a:effectRef>
                        <a:fontRef idx="minor">
                          <a:schemeClr val="dk1"/>
                        </a:fontRef>
                      </wps:style>
                      <wps:txbx>
                        <w:txbxContent>
                          <w:p w14:paraId="1766122D" w14:textId="71B856FB" w:rsidR="00535F47" w:rsidRPr="00535F47" w:rsidRDefault="00535F47" w:rsidP="00535F47">
                            <w:pPr>
                              <w:jc w:val="center"/>
                              <w:rPr>
                                <w:sz w:val="28"/>
                                <w:szCs w:val="28"/>
                              </w:rPr>
                            </w:pPr>
                            <w:r w:rsidRPr="00535F47">
                              <w:rPr>
                                <w:sz w:val="28"/>
                                <w:szCs w:val="28"/>
                              </w:rPr>
                              <w:t>Dự thảo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42FFD7DF" id="Rectangle 2" o:spid="_x0000_s1026" style="position:absolute;left:0;text-align:left;margin-left:-19.05pt;margin-top:.85pt;width:73.8pt;height:36pt;z-index:251662336;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" fillcolor="white [3201]" strokecolor="#70ad47 [3209]" strokeweight="1pt">
                <v:textbox>
                  <w:txbxContent>
                    <w:p w14:paraId="1766122D" w14:textId="71B856FB" w:rsidR="00535F47" w:rsidRPr="00535F47" w:rsidRDefault="00535F47" w:rsidP="00535F47">
                      <w:pPr>
                        <w:jc w:val="center"/>
                        <w:rPr>
                          <w:sz w:val="28"/>
                          <w:szCs w:val="28"/>
                        </w:rPr>
                      </w:pPr>
                      <w:r w:rsidRPr="00535F47">
                        <w:rPr>
                          <w:sz w:val="28"/>
                          <w:szCs w:val="28"/>
                        </w:rPr>
                        <w:t>Dự thảo</w:t>
                      </w:r>
                    </w:p>
                  </w:txbxContent>
                </v:textbox>
                <w10:wrap anchorx="margin"/>
              </v:rect>
            </w:pict>
          </mc:Fallback>
        </mc:AlternateContent>
      </w:r>
    </w:p>
    <w:p w14:paraId="16FBFB5C" w14:textId="77777777" w:rsidR="0002192E" w:rsidRDefault="0002192E" w:rsidP="003173A8">
      <w:pPr>
        <w:contextualSpacing/>
        <w:jc w:val="center"/>
        <w:rPr>
          <w:b/>
          <w:spacing w:val="-6"/>
          <w:sz w:val="26"/>
          <w:szCs w:val="26"/>
        </w:rPr>
      </w:pPr>
    </w:p>
    <w:p w14:paraId="1ED74982" w14:textId="1B43E6DA" w:rsidR="00194F51" w:rsidRPr="006C0422" w:rsidRDefault="005C6419" w:rsidP="003173A8">
      <w:pPr>
        <w:contextualSpacing/>
        <w:jc w:val="center"/>
        <w:rPr>
          <w:b/>
          <w:spacing w:val="-6"/>
          <w:sz w:val="28"/>
          <w:szCs w:val="26"/>
        </w:rPr>
      </w:pPr>
      <w:r w:rsidRPr="006C0422">
        <w:rPr>
          <w:b/>
          <w:spacing w:val="-6"/>
          <w:sz w:val="28"/>
          <w:szCs w:val="26"/>
        </w:rPr>
        <w:t>BÁO CÁO</w:t>
      </w:r>
    </w:p>
    <w:p w14:paraId="03B6800D" w14:textId="77777777" w:rsidR="006C0422" w:rsidRDefault="00194F51" w:rsidP="006C0422">
      <w:pPr>
        <w:jc w:val="center"/>
        <w:rPr>
          <w:rFonts w:ascii="Times New Roman Bold" w:hAnsi="Times New Roman Bold" w:hint="eastAsia"/>
          <w:b/>
          <w:spacing w:val="-2"/>
          <w:sz w:val="28"/>
        </w:rPr>
      </w:pPr>
      <w:r w:rsidRPr="006C0422">
        <w:rPr>
          <w:rFonts w:ascii="Times New Roman Bold" w:hAnsi="Times New Roman Bold"/>
          <w:b/>
          <w:spacing w:val="-2"/>
          <w:sz w:val="28"/>
        </w:rPr>
        <w:t xml:space="preserve">Đánh giá thực trạng quan hệ xã hội </w:t>
      </w:r>
      <w:r w:rsidR="00EF2E09" w:rsidRPr="006C0422">
        <w:rPr>
          <w:rFonts w:ascii="Times New Roman Bold" w:hAnsi="Times New Roman Bold"/>
          <w:b/>
          <w:spacing w:val="-2"/>
          <w:sz w:val="28"/>
        </w:rPr>
        <w:t xml:space="preserve">và </w:t>
      </w:r>
      <w:r w:rsidRPr="006C0422">
        <w:rPr>
          <w:rFonts w:ascii="Times New Roman Bold" w:hAnsi="Times New Roman Bold"/>
          <w:b/>
          <w:spacing w:val="-2"/>
          <w:sz w:val="28"/>
        </w:rPr>
        <w:t>rà soát các chủ trương, đường lối</w:t>
      </w:r>
    </w:p>
    <w:p w14:paraId="40555333" w14:textId="77777777" w:rsidR="00FC03E4" w:rsidRDefault="00194F51" w:rsidP="006C0422">
      <w:pPr>
        <w:jc w:val="center"/>
        <w:rPr>
          <w:rFonts w:ascii="Times New Roman Bold" w:hAnsi="Times New Roman Bold"/>
          <w:b/>
          <w:spacing w:val="-2"/>
          <w:sz w:val="28"/>
        </w:rPr>
      </w:pPr>
      <w:r w:rsidRPr="006C0422">
        <w:rPr>
          <w:rFonts w:ascii="Times New Roman Bold" w:hAnsi="Times New Roman Bold"/>
          <w:b/>
          <w:spacing w:val="-2"/>
          <w:sz w:val="28"/>
        </w:rPr>
        <w:t>của Đảng, văn bản quy phạm pháp luật, điều ước quốc tế có liên quan đến dự thảo</w:t>
      </w:r>
      <w:r w:rsidR="00EF2E09" w:rsidRPr="006C0422">
        <w:rPr>
          <w:rFonts w:ascii="Times New Roman Bold" w:hAnsi="Times New Roman Bold"/>
          <w:b/>
          <w:spacing w:val="-2"/>
          <w:sz w:val="28"/>
        </w:rPr>
        <w:t xml:space="preserve"> Quyết định của Thủ tướng Chính phủ ban hành Quy chế tự kiểm tra văn bản quy phạm</w:t>
      </w:r>
      <w:r w:rsidR="006C0422" w:rsidRPr="006C0422">
        <w:rPr>
          <w:rFonts w:ascii="Times New Roman Bold" w:hAnsi="Times New Roman Bold"/>
          <w:b/>
          <w:spacing w:val="-2"/>
          <w:sz w:val="28"/>
        </w:rPr>
        <w:t xml:space="preserve"> </w:t>
      </w:r>
      <w:r w:rsidR="00EF2E09" w:rsidRPr="006C0422">
        <w:rPr>
          <w:rFonts w:ascii="Times New Roman Bold" w:hAnsi="Times New Roman Bold"/>
          <w:b/>
          <w:spacing w:val="-2"/>
          <w:sz w:val="28"/>
        </w:rPr>
        <w:t>pháp luật do Chính phủ, Thủ tướng Chính phủ</w:t>
      </w:r>
    </w:p>
    <w:p w14:paraId="0C7ED35D" w14:textId="6152CB7D" w:rsidR="008A7037" w:rsidRPr="006C0422" w:rsidRDefault="00EF2E09" w:rsidP="006C0422">
      <w:pPr>
        <w:jc w:val="center"/>
        <w:rPr>
          <w:rFonts w:ascii="Times New Roman Bold" w:hAnsi="Times New Roman Bold" w:hint="eastAsia"/>
          <w:b/>
          <w:spacing w:val="-2"/>
          <w:sz w:val="28"/>
        </w:rPr>
      </w:pPr>
      <w:r w:rsidRPr="006C0422">
        <w:rPr>
          <w:rFonts w:ascii="Times New Roman Bold" w:hAnsi="Times New Roman Bold"/>
          <w:b/>
          <w:spacing w:val="-2"/>
          <w:sz w:val="28"/>
        </w:rPr>
        <w:t>ban hành</w:t>
      </w:r>
      <w:r w:rsidR="00322749">
        <w:rPr>
          <w:rFonts w:ascii="Times New Roman Bold" w:hAnsi="Times New Roman Bold"/>
          <w:b/>
          <w:spacing w:val="-2"/>
          <w:sz w:val="28"/>
        </w:rPr>
        <w:t xml:space="preserve"> hoặc liên tịch ban hành</w:t>
      </w:r>
    </w:p>
    <w:p w14:paraId="0F74E7DC" w14:textId="7773159A" w:rsidR="00C649A6" w:rsidRPr="000E20F9" w:rsidRDefault="008A7037" w:rsidP="005D0DD3">
      <w:pPr>
        <w:jc w:val="both"/>
        <w:rPr>
          <w:sz w:val="26"/>
          <w:szCs w:val="26"/>
        </w:rPr>
      </w:pPr>
      <w:r w:rsidRPr="000E20F9">
        <w:rPr>
          <w:noProof/>
          <w:sz w:val="26"/>
          <w:szCs w:val="26"/>
          <w:lang w:eastAsia="en-US"/>
        </w:rPr>
        <mc:AlternateContent>
          <mc:Choice Requires="wps">
            <w:drawing>
              <wp:anchor distT="4294967288" distB="4294967288" distL="114300" distR="114300" simplePos="0" relativeHeight="251661312" behindDoc="0" locked="0" layoutInCell="1" allowOverlap="1" wp14:anchorId="320BAD35" wp14:editId="00303D68">
                <wp:simplePos x="0" y="0"/>
                <wp:positionH relativeFrom="column">
                  <wp:posOffset>1958975</wp:posOffset>
                </wp:positionH>
                <wp:positionV relativeFrom="paragraph">
                  <wp:posOffset>32385</wp:posOffset>
                </wp:positionV>
                <wp:extent cx="2169160" cy="0"/>
                <wp:effectExtent l="0" t="0" r="21590" b="19050"/>
                <wp:wrapNone/>
                <wp:docPr id="1"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9160"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4911875" id="Line 9" o:spid="_x0000_s1026" style="position:absolute;z-index:251661312;visibility:visible;mso-wrap-style:square;mso-width-percent:0;mso-height-percent:0;mso-wrap-distance-left:9pt;mso-wrap-distance-top:-22e-5mm;mso-wrap-distance-right:9pt;mso-wrap-distance-bottom:-22e-5mm;mso-position-horizontal:absolute;mso-position-horizontal-relative:text;mso-position-vertical:absolute;mso-position-vertical-relative:text;mso-width-percent:0;mso-height-percent:0;mso-width-relative:page;mso-height-relative:page" from="154.25pt,2.55pt" to="325.05pt,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" strokeweight=".5pt"/>
            </w:pict>
          </mc:Fallback>
        </mc:AlternateContent>
      </w:r>
      <w:bookmarkStart w:id="0" w:name="_Toc478573044"/>
      <w:r w:rsidR="0021320D" w:rsidRPr="000E20F9">
        <w:rPr>
          <w:sz w:val="26"/>
          <w:szCs w:val="26"/>
        </w:rPr>
        <w:tab/>
      </w:r>
    </w:p>
    <w:p w14:paraId="05011407" w14:textId="6DA853E1" w:rsidR="0004222A" w:rsidRPr="00FB4E11" w:rsidRDefault="0004222A" w:rsidP="00FB4E11">
      <w:pPr>
        <w:spacing w:before="120" w:after="120" w:line="276" w:lineRule="auto"/>
        <w:ind w:firstLine="567"/>
        <w:jc w:val="both"/>
        <w:rPr>
          <w:sz w:val="28"/>
          <w:szCs w:val="28"/>
        </w:rPr>
      </w:pPr>
      <w:r w:rsidRPr="00FB4E11">
        <w:rPr>
          <w:sz w:val="28"/>
          <w:szCs w:val="28"/>
        </w:rPr>
        <w:t>Thực hiện quy định của Luật Ban hành văn bản quy phạm pháp luật</w:t>
      </w:r>
      <w:r w:rsidR="00BC3893">
        <w:rPr>
          <w:sz w:val="28"/>
          <w:szCs w:val="28"/>
        </w:rPr>
        <w:t xml:space="preserve"> (QPPL)</w:t>
      </w:r>
      <w:r w:rsidRPr="00FB4E11">
        <w:rPr>
          <w:sz w:val="28"/>
          <w:szCs w:val="28"/>
        </w:rPr>
        <w:t>, Bộ Tư pháp đã tiến hành đánh giá thực trạng quan hệ xã hội</w:t>
      </w:r>
      <w:r w:rsidR="000B4133">
        <w:rPr>
          <w:sz w:val="28"/>
          <w:szCs w:val="28"/>
        </w:rPr>
        <w:t>,</w:t>
      </w:r>
      <w:r w:rsidRPr="00FB4E11">
        <w:rPr>
          <w:sz w:val="28"/>
          <w:szCs w:val="28"/>
        </w:rPr>
        <w:t xml:space="preserve"> đồng thời thực hiện rà soát các chủ trương, đường lối của Đảng, văn bản </w:t>
      </w:r>
      <w:r w:rsidR="006D5D94">
        <w:rPr>
          <w:sz w:val="28"/>
          <w:szCs w:val="28"/>
        </w:rPr>
        <w:t>QPPL</w:t>
      </w:r>
      <w:r w:rsidRPr="00FB4E11">
        <w:rPr>
          <w:sz w:val="28"/>
          <w:szCs w:val="28"/>
        </w:rPr>
        <w:t xml:space="preserve">, điều ước quốc tế có liên quan đến dự thảo Quyết định của Thủ tướng Chính phủ ban hành Quy chế tự kiểm tra văn bản </w:t>
      </w:r>
      <w:r w:rsidR="006D5D94">
        <w:rPr>
          <w:sz w:val="28"/>
          <w:szCs w:val="28"/>
        </w:rPr>
        <w:t>QPPL</w:t>
      </w:r>
      <w:r w:rsidRPr="00FB4E11">
        <w:rPr>
          <w:sz w:val="28"/>
          <w:szCs w:val="28"/>
        </w:rPr>
        <w:t xml:space="preserve"> do Chính phủ, Thủ tướng Chính phủ ban hành</w:t>
      </w:r>
      <w:r w:rsidR="00885F0F">
        <w:rPr>
          <w:sz w:val="28"/>
          <w:szCs w:val="28"/>
        </w:rPr>
        <w:t xml:space="preserve"> hoặc liên tịch ban hành</w:t>
      </w:r>
      <w:r w:rsidRPr="00FB4E11">
        <w:rPr>
          <w:sz w:val="28"/>
          <w:szCs w:val="28"/>
        </w:rPr>
        <w:t xml:space="preserve">. Kết quả như sau: </w:t>
      </w:r>
    </w:p>
    <w:bookmarkEnd w:id="0"/>
    <w:p w14:paraId="6603EADC" w14:textId="77777777" w:rsidR="00F27687" w:rsidRPr="002D1DF8" w:rsidRDefault="00FF4EC1" w:rsidP="00FB4E11">
      <w:pPr>
        <w:spacing w:before="120" w:after="120" w:line="276" w:lineRule="auto"/>
        <w:ind w:firstLine="567"/>
        <w:jc w:val="both"/>
        <w:rPr>
          <w:b/>
          <w:sz w:val="28"/>
          <w:szCs w:val="28"/>
        </w:rPr>
      </w:pPr>
      <w:r w:rsidRPr="002D1DF8">
        <w:rPr>
          <w:b/>
          <w:sz w:val="28"/>
          <w:szCs w:val="28"/>
        </w:rPr>
        <w:t>I. CƠ SỞ XÂY DỰ</w:t>
      </w:r>
      <w:r w:rsidR="00F27687" w:rsidRPr="002D1DF8">
        <w:rPr>
          <w:b/>
          <w:sz w:val="28"/>
          <w:szCs w:val="28"/>
        </w:rPr>
        <w:t>NG BÁO CÁO</w:t>
      </w:r>
    </w:p>
    <w:p w14:paraId="0758A691" w14:textId="3B2263DD" w:rsidR="00BC0DB2" w:rsidRPr="00FB4E11" w:rsidRDefault="00FF4EC1" w:rsidP="00FB4E11">
      <w:pPr>
        <w:spacing w:before="120" w:after="120" w:line="276" w:lineRule="auto"/>
        <w:ind w:firstLine="567"/>
        <w:jc w:val="both"/>
        <w:rPr>
          <w:sz w:val="28"/>
          <w:szCs w:val="28"/>
        </w:rPr>
      </w:pPr>
      <w:r w:rsidRPr="00FB4E11">
        <w:rPr>
          <w:sz w:val="28"/>
          <w:szCs w:val="28"/>
        </w:rPr>
        <w:t xml:space="preserve">- </w:t>
      </w:r>
      <w:r w:rsidR="00BC0DB2" w:rsidRPr="00FB4E11">
        <w:rPr>
          <w:sz w:val="28"/>
          <w:szCs w:val="28"/>
        </w:rPr>
        <w:t xml:space="preserve">Luật Ban hành văn bản </w:t>
      </w:r>
      <w:r w:rsidR="00BC3893">
        <w:rPr>
          <w:sz w:val="28"/>
          <w:szCs w:val="28"/>
        </w:rPr>
        <w:t>QPPL</w:t>
      </w:r>
      <w:r w:rsidR="00BC0DB2" w:rsidRPr="00FB4E11">
        <w:rPr>
          <w:sz w:val="28"/>
          <w:szCs w:val="28"/>
        </w:rPr>
        <w:t xml:space="preserve"> số 64/2025/QH15 (được sửa đổi, bổ sung bởi Luật số 87/2025/QH15)</w:t>
      </w:r>
    </w:p>
    <w:p w14:paraId="3C33AA81" w14:textId="168E80CC" w:rsidR="00F27687" w:rsidRPr="00FB4E11" w:rsidRDefault="00FF4EC1" w:rsidP="00FB4E11">
      <w:pPr>
        <w:spacing w:before="120" w:after="120" w:line="276" w:lineRule="auto"/>
        <w:ind w:firstLine="567"/>
        <w:jc w:val="both"/>
        <w:rPr>
          <w:sz w:val="28"/>
          <w:szCs w:val="28"/>
        </w:rPr>
      </w:pPr>
      <w:r w:rsidRPr="00FB4E11">
        <w:rPr>
          <w:sz w:val="28"/>
          <w:szCs w:val="28"/>
        </w:rPr>
        <w:t xml:space="preserve">- Căn cứ Nghị định số </w:t>
      </w:r>
      <w:r w:rsidR="00D71F59" w:rsidRPr="00FB4E11">
        <w:rPr>
          <w:sz w:val="28"/>
          <w:szCs w:val="28"/>
        </w:rPr>
        <w:t>78/2025</w:t>
      </w:r>
      <w:r w:rsidRPr="00FB4E11">
        <w:rPr>
          <w:sz w:val="28"/>
          <w:szCs w:val="28"/>
        </w:rPr>
        <w:t>/NĐ-CP được sửa đổi, bổ sung bởi Nghị định số</w:t>
      </w:r>
      <w:r w:rsidR="00F27687" w:rsidRPr="00FB4E11">
        <w:rPr>
          <w:sz w:val="28"/>
          <w:szCs w:val="28"/>
        </w:rPr>
        <w:t xml:space="preserve"> 1</w:t>
      </w:r>
      <w:r w:rsidR="00D71F59" w:rsidRPr="00FB4E11">
        <w:rPr>
          <w:sz w:val="28"/>
          <w:szCs w:val="28"/>
        </w:rPr>
        <w:t>87</w:t>
      </w:r>
      <w:r w:rsidR="00F27687" w:rsidRPr="00FB4E11">
        <w:rPr>
          <w:sz w:val="28"/>
          <w:szCs w:val="28"/>
        </w:rPr>
        <w:t>/202</w:t>
      </w:r>
      <w:r w:rsidR="00D71F59" w:rsidRPr="00FB4E11">
        <w:rPr>
          <w:sz w:val="28"/>
          <w:szCs w:val="28"/>
        </w:rPr>
        <w:t>5</w:t>
      </w:r>
      <w:r w:rsidR="00F27687" w:rsidRPr="00FB4E11">
        <w:rPr>
          <w:sz w:val="28"/>
          <w:szCs w:val="28"/>
        </w:rPr>
        <w:t>/NĐ-CP.</w:t>
      </w:r>
    </w:p>
    <w:p w14:paraId="0FC31D11" w14:textId="77D699ED" w:rsidR="00F27687" w:rsidRPr="00FB4E11" w:rsidRDefault="00FF4EC1" w:rsidP="00FB4E11">
      <w:pPr>
        <w:spacing w:before="120" w:after="120" w:line="276" w:lineRule="auto"/>
        <w:ind w:firstLine="567"/>
        <w:jc w:val="both"/>
        <w:rPr>
          <w:sz w:val="28"/>
          <w:szCs w:val="28"/>
        </w:rPr>
      </w:pPr>
      <w:r w:rsidRPr="00FB4E11">
        <w:rPr>
          <w:sz w:val="28"/>
          <w:szCs w:val="28"/>
        </w:rPr>
        <w:t xml:space="preserve">- Căn cứ </w:t>
      </w:r>
      <w:r w:rsidR="006165F6">
        <w:rPr>
          <w:sz w:val="28"/>
          <w:szCs w:val="28"/>
        </w:rPr>
        <w:t xml:space="preserve">Nghị định số 39/2025/NĐ-CP quy định </w:t>
      </w:r>
      <w:r w:rsidRPr="00FB4E11">
        <w:rPr>
          <w:sz w:val="28"/>
          <w:szCs w:val="28"/>
        </w:rPr>
        <w:t>chức năng, nhiệm vụ, quyền hạn</w:t>
      </w:r>
      <w:r w:rsidR="006165F6">
        <w:rPr>
          <w:sz w:val="28"/>
          <w:szCs w:val="28"/>
        </w:rPr>
        <w:t xml:space="preserve"> và cơ cấu tổ chức</w:t>
      </w:r>
      <w:r w:rsidRPr="00FB4E11">
        <w:rPr>
          <w:sz w:val="28"/>
          <w:szCs w:val="28"/>
        </w:rPr>
        <w:t xml:space="preserve"> của Bộ Tư pháp về công tác kiểm tra, rà soát, xử lý văn bản </w:t>
      </w:r>
      <w:r w:rsidR="00BC3893">
        <w:rPr>
          <w:sz w:val="28"/>
          <w:szCs w:val="28"/>
        </w:rPr>
        <w:t>QPPL</w:t>
      </w:r>
      <w:r w:rsidR="00F27687" w:rsidRPr="00FB4E11">
        <w:rPr>
          <w:sz w:val="28"/>
          <w:szCs w:val="28"/>
        </w:rPr>
        <w:t>.</w:t>
      </w:r>
    </w:p>
    <w:p w14:paraId="2F34B227" w14:textId="6B7C14D3" w:rsidR="00F27687" w:rsidRPr="00FB4E11" w:rsidRDefault="00FF4EC1" w:rsidP="00FB4E11">
      <w:pPr>
        <w:spacing w:before="120" w:after="120" w:line="276" w:lineRule="auto"/>
        <w:ind w:firstLine="567"/>
        <w:jc w:val="both"/>
        <w:rPr>
          <w:sz w:val="28"/>
          <w:szCs w:val="28"/>
        </w:rPr>
      </w:pPr>
      <w:r w:rsidRPr="00FB4E11">
        <w:rPr>
          <w:sz w:val="28"/>
          <w:szCs w:val="28"/>
        </w:rPr>
        <w:t xml:space="preserve">- Căn cứ yêu cầu hoàn thiện thể chế về </w:t>
      </w:r>
      <w:r w:rsidR="00D71F59" w:rsidRPr="00FB4E11">
        <w:rPr>
          <w:sz w:val="28"/>
          <w:szCs w:val="28"/>
        </w:rPr>
        <w:t xml:space="preserve">tự </w:t>
      </w:r>
      <w:r w:rsidRPr="00FB4E11">
        <w:rPr>
          <w:sz w:val="28"/>
          <w:szCs w:val="28"/>
        </w:rPr>
        <w:t>kiểm tra văn bản do Chính phủ, Thủ tướng Chính phủ</w:t>
      </w:r>
      <w:r w:rsidR="00F27687" w:rsidRPr="00FB4E11">
        <w:rPr>
          <w:sz w:val="28"/>
          <w:szCs w:val="28"/>
        </w:rPr>
        <w:t xml:space="preserve"> ban hành.</w:t>
      </w:r>
    </w:p>
    <w:p w14:paraId="1A70F877" w14:textId="7F2E7CA4" w:rsidR="0032563F" w:rsidRDefault="00FF4EC1" w:rsidP="00FB4E11">
      <w:pPr>
        <w:spacing w:before="120" w:after="120" w:line="276" w:lineRule="auto"/>
        <w:ind w:firstLine="567"/>
        <w:jc w:val="both"/>
        <w:rPr>
          <w:b/>
          <w:sz w:val="28"/>
          <w:szCs w:val="28"/>
        </w:rPr>
      </w:pPr>
      <w:r w:rsidRPr="002D1DF8">
        <w:rPr>
          <w:b/>
          <w:sz w:val="28"/>
          <w:szCs w:val="28"/>
        </w:rPr>
        <w:t xml:space="preserve">II. </w:t>
      </w:r>
      <w:r w:rsidR="0032563F">
        <w:rPr>
          <w:b/>
          <w:sz w:val="28"/>
          <w:szCs w:val="28"/>
        </w:rPr>
        <w:t>ĐÁNH GIÁ THỰC TRẠNG QUAN HỆ XÃ HỘI L</w:t>
      </w:r>
      <w:r w:rsidR="006165F6">
        <w:rPr>
          <w:b/>
          <w:sz w:val="28"/>
          <w:szCs w:val="28"/>
        </w:rPr>
        <w:t>I</w:t>
      </w:r>
      <w:r w:rsidR="0032563F">
        <w:rPr>
          <w:b/>
          <w:sz w:val="28"/>
          <w:szCs w:val="28"/>
        </w:rPr>
        <w:t>ÊN QUAN ĐẾN DỰ THẢO QUYẾT ĐỊNH</w:t>
      </w:r>
    </w:p>
    <w:p w14:paraId="7C9E9E85" w14:textId="39904013" w:rsidR="00F27687" w:rsidRPr="0032563F" w:rsidRDefault="0032563F" w:rsidP="00FB4E11">
      <w:pPr>
        <w:spacing w:before="120" w:after="120" w:line="276" w:lineRule="auto"/>
        <w:ind w:firstLine="567"/>
        <w:jc w:val="both"/>
        <w:rPr>
          <w:b/>
          <w:i/>
          <w:sz w:val="28"/>
          <w:szCs w:val="28"/>
        </w:rPr>
      </w:pPr>
      <w:r w:rsidRPr="0032563F">
        <w:rPr>
          <w:b/>
          <w:i/>
          <w:sz w:val="28"/>
          <w:szCs w:val="28"/>
        </w:rPr>
        <w:t>1. Khái quát tình hình quan hệ xã hội liên quan</w:t>
      </w:r>
    </w:p>
    <w:p w14:paraId="76279AB9" w14:textId="7395FEE5" w:rsidR="00F27687" w:rsidRPr="0032563F" w:rsidRDefault="00FF4EC1" w:rsidP="00FB4E11">
      <w:pPr>
        <w:spacing w:before="120" w:after="120" w:line="276" w:lineRule="auto"/>
        <w:ind w:firstLine="567"/>
        <w:jc w:val="both"/>
        <w:rPr>
          <w:i/>
          <w:sz w:val="28"/>
          <w:szCs w:val="28"/>
        </w:rPr>
      </w:pPr>
      <w:r w:rsidRPr="0032563F">
        <w:rPr>
          <w:i/>
          <w:sz w:val="28"/>
          <w:szCs w:val="28"/>
        </w:rPr>
        <w:t>1</w:t>
      </w:r>
      <w:r w:rsidR="0032563F" w:rsidRPr="0032563F">
        <w:rPr>
          <w:i/>
          <w:sz w:val="28"/>
          <w:szCs w:val="28"/>
        </w:rPr>
        <w:t>.1</w:t>
      </w:r>
      <w:r w:rsidRPr="0032563F">
        <w:rPr>
          <w:i/>
          <w:sz w:val="28"/>
          <w:szCs w:val="28"/>
        </w:rPr>
        <w:t>. Thực trạng hoạt động tự kiểm tra văn bản trong thời gian qua</w:t>
      </w:r>
    </w:p>
    <w:p w14:paraId="19BF6E20" w14:textId="3151842A" w:rsidR="0037747E" w:rsidRPr="0032563F" w:rsidRDefault="0032563F" w:rsidP="00FB4E11">
      <w:pPr>
        <w:spacing w:before="120" w:after="120" w:line="276" w:lineRule="auto"/>
        <w:ind w:firstLine="567"/>
        <w:jc w:val="both"/>
        <w:rPr>
          <w:sz w:val="28"/>
          <w:szCs w:val="28"/>
        </w:rPr>
      </w:pPr>
      <w:r w:rsidRPr="0032563F">
        <w:rPr>
          <w:sz w:val="28"/>
          <w:szCs w:val="28"/>
        </w:rPr>
        <w:t>1.1.1.</w:t>
      </w:r>
      <w:r w:rsidR="0037747E" w:rsidRPr="0032563F">
        <w:rPr>
          <w:sz w:val="28"/>
          <w:szCs w:val="28"/>
        </w:rPr>
        <w:t xml:space="preserve"> Về quy định của pháp luật hiện hành </w:t>
      </w:r>
    </w:p>
    <w:p w14:paraId="0EF0B7EB" w14:textId="683FF05A" w:rsidR="0037747E" w:rsidRPr="00FB4E11" w:rsidRDefault="006165F6" w:rsidP="006165F6">
      <w:pPr>
        <w:spacing w:before="120" w:after="120" w:line="276" w:lineRule="auto"/>
        <w:ind w:firstLine="567"/>
        <w:jc w:val="both"/>
        <w:rPr>
          <w:sz w:val="28"/>
          <w:szCs w:val="28"/>
        </w:rPr>
      </w:pPr>
      <w:r w:rsidRPr="006165F6">
        <w:rPr>
          <w:sz w:val="28"/>
        </w:rPr>
        <w:t xml:space="preserve">Hoạt động tự kiểm tra văn bản </w:t>
      </w:r>
      <w:r>
        <w:rPr>
          <w:sz w:val="28"/>
        </w:rPr>
        <w:t>QPPL</w:t>
      </w:r>
      <w:r w:rsidRPr="006165F6">
        <w:rPr>
          <w:sz w:val="28"/>
        </w:rPr>
        <w:t xml:space="preserve"> đã được quy định và triển khai từ lâu trong hệ thống pháp luật Việt Nam, thể hiện trách nhiệm của cơ quan ban hành trong việc bảo đảm tính hợp hiến, hợp pháp và thống nhất của văn bản do mình </w:t>
      </w:r>
      <w:r w:rsidRPr="006165F6">
        <w:rPr>
          <w:sz w:val="28"/>
        </w:rPr>
        <w:lastRenderedPageBreak/>
        <w:t>ban hành. Tuy nhiên, việc tự kiểm tra văn bản do Chính phủ, Thủ tướng Chính phủ ban hành chỉ mới được quy định cụ thể từ</w:t>
      </w:r>
      <w:r>
        <w:t xml:space="preserve"> </w:t>
      </w:r>
      <w:r w:rsidR="0037747E" w:rsidRPr="00FB4E11">
        <w:rPr>
          <w:sz w:val="28"/>
          <w:szCs w:val="28"/>
        </w:rPr>
        <w:t xml:space="preserve">Điều 63 Luật Ban hành văn bản </w:t>
      </w:r>
      <w:r w:rsidR="00BC3893">
        <w:rPr>
          <w:sz w:val="28"/>
          <w:szCs w:val="28"/>
        </w:rPr>
        <w:t>QPPL</w:t>
      </w:r>
      <w:r w:rsidR="0037747E" w:rsidRPr="00FB4E11">
        <w:rPr>
          <w:sz w:val="28"/>
          <w:szCs w:val="28"/>
        </w:rPr>
        <w:t xml:space="preserve"> số 64/2025/QH15 (được sửa đổi, bổ sung bởi Luật số 87/2025/QH15)</w:t>
      </w:r>
      <w:r w:rsidR="002D1DF8">
        <w:rPr>
          <w:rStyle w:val="FootnoteReference"/>
          <w:sz w:val="28"/>
          <w:szCs w:val="28"/>
        </w:rPr>
        <w:footnoteReference w:id="1"/>
      </w:r>
      <w:r w:rsidR="0037747E" w:rsidRPr="00FB4E11">
        <w:rPr>
          <w:sz w:val="28"/>
          <w:szCs w:val="28"/>
        </w:rPr>
        <w:t xml:space="preserve"> và Điều 10 Nghị định số 79/2025/NĐ-CP ngày 01/4/2025  về kiểm tra, rà soát, hệ thống hóa và xử lý văn bản QPPL (được sửa đổi, bổ sung bởi Nghị định số 187/2025/NĐ-CP) quy định </w:t>
      </w:r>
      <w:bookmarkStart w:id="1" w:name="dieu_10"/>
      <w:r w:rsidR="0037747E" w:rsidRPr="00FB4E11">
        <w:rPr>
          <w:sz w:val="28"/>
          <w:szCs w:val="28"/>
        </w:rPr>
        <w:t>trách nhiệm của các bộ, cơ quan ngang bộ giúp Chính phủ, Thủ tướng Chính phủ tự kiểm tra văn bản</w:t>
      </w:r>
      <w:bookmarkEnd w:id="1"/>
      <w:r w:rsidR="0037747E" w:rsidRPr="00FB4E11">
        <w:rPr>
          <w:sz w:val="28"/>
          <w:szCs w:val="28"/>
        </w:rPr>
        <w:t xml:space="preserve"> QPPL do Chính phủ, Thủ trướng Chính phủ ban hành</w:t>
      </w:r>
      <w:r w:rsidR="002D1DF8">
        <w:rPr>
          <w:rStyle w:val="FootnoteReference"/>
          <w:sz w:val="28"/>
          <w:szCs w:val="28"/>
        </w:rPr>
        <w:footnoteReference w:id="2"/>
      </w:r>
      <w:r w:rsidR="0037747E" w:rsidRPr="00FB4E11">
        <w:rPr>
          <w:sz w:val="28"/>
          <w:szCs w:val="28"/>
        </w:rPr>
        <w:t xml:space="preserve">. </w:t>
      </w:r>
    </w:p>
    <w:p w14:paraId="43CC670C" w14:textId="218BBF42" w:rsidR="0037747E" w:rsidRPr="00FB4E11" w:rsidRDefault="0037747E" w:rsidP="00FB4E11">
      <w:pPr>
        <w:spacing w:before="120" w:after="120" w:line="276" w:lineRule="auto"/>
        <w:ind w:firstLine="567"/>
        <w:jc w:val="both"/>
        <w:rPr>
          <w:sz w:val="28"/>
          <w:szCs w:val="28"/>
        </w:rPr>
      </w:pPr>
      <w:r w:rsidRPr="00FB4E11">
        <w:rPr>
          <w:sz w:val="28"/>
          <w:szCs w:val="28"/>
        </w:rPr>
        <w:t>Theo quy định tại Luật Tổ chức chính phủ, Chính phủ là cơ quan hành chính nhà nước cao nhất của nước Cộng hòa xã hội chủ nghĩa Việt Nam, thực hiện quyền hành pháp, là cơ quan chấp hành của Quốc hội, Thủ tướng Chính phủ là người đứng đầu Chính phủ và hệ thống hành chính nhà nước. Khoản 3 Điều 15 Luật Ban hành văn bản QPPL số 64/2025/QH15 (được sửa đổi, bổ sung bởi Luật số 87/2025/QH15) quy định: “</w:t>
      </w:r>
      <w:r w:rsidRPr="002D1DF8">
        <w:rPr>
          <w:i/>
          <w:sz w:val="28"/>
          <w:szCs w:val="28"/>
        </w:rPr>
        <w:t>Thủ tướng Chính phủ ban hành Quyết định để quy định: Biện pháp chỉ đạo, phối hợp hoạt động của các thành viên Chính phủ; kiểm tra hoạt động của các Bộ, cơ quan ngang Bộ, cơ quan thuộc Chính phủ, chính quyền địa phương trong việc thực hiện chủ trương, đường lối của Đảng, chính sách, pháp luật của Nhà nước.</w:t>
      </w:r>
      <w:r w:rsidRPr="00FB4E11">
        <w:rPr>
          <w:sz w:val="28"/>
          <w:szCs w:val="28"/>
        </w:rPr>
        <w:t>”.</w:t>
      </w:r>
    </w:p>
    <w:p w14:paraId="49E062D5" w14:textId="4B692618" w:rsidR="003108B7" w:rsidRPr="0032563F" w:rsidRDefault="0032563F" w:rsidP="00FB4E11">
      <w:pPr>
        <w:spacing w:before="120" w:after="120" w:line="276" w:lineRule="auto"/>
        <w:ind w:firstLine="567"/>
        <w:jc w:val="both"/>
        <w:rPr>
          <w:sz w:val="28"/>
          <w:szCs w:val="28"/>
        </w:rPr>
      </w:pPr>
      <w:r w:rsidRPr="0032563F">
        <w:rPr>
          <w:sz w:val="28"/>
          <w:szCs w:val="28"/>
        </w:rPr>
        <w:t>1.</w:t>
      </w:r>
      <w:r w:rsidR="00D7206C" w:rsidRPr="0032563F">
        <w:rPr>
          <w:sz w:val="28"/>
          <w:szCs w:val="28"/>
        </w:rPr>
        <w:t>1.2.</w:t>
      </w:r>
      <w:r w:rsidR="00AC31B4" w:rsidRPr="0032563F">
        <w:rPr>
          <w:sz w:val="28"/>
          <w:szCs w:val="28"/>
        </w:rPr>
        <w:t xml:space="preserve"> Về </w:t>
      </w:r>
      <w:r w:rsidR="005832B3" w:rsidRPr="0032563F">
        <w:rPr>
          <w:sz w:val="28"/>
          <w:szCs w:val="28"/>
        </w:rPr>
        <w:t>việc</w:t>
      </w:r>
      <w:r w:rsidR="00AC31B4" w:rsidRPr="0032563F">
        <w:rPr>
          <w:sz w:val="28"/>
          <w:szCs w:val="28"/>
        </w:rPr>
        <w:t xml:space="preserve"> thực hiện quy định về </w:t>
      </w:r>
      <w:r w:rsidR="00726B67" w:rsidRPr="0032563F">
        <w:rPr>
          <w:sz w:val="28"/>
          <w:szCs w:val="28"/>
        </w:rPr>
        <w:t xml:space="preserve">tự </w:t>
      </w:r>
      <w:r w:rsidR="00AC31B4" w:rsidRPr="0032563F">
        <w:rPr>
          <w:sz w:val="28"/>
          <w:szCs w:val="28"/>
        </w:rPr>
        <w:t>kiểm tra, xử lý văn bản</w:t>
      </w:r>
    </w:p>
    <w:p w14:paraId="28942C4B" w14:textId="2B9C4FBF" w:rsidR="005832B3" w:rsidRPr="00FB4E11" w:rsidRDefault="00EA295A" w:rsidP="00FB4E11">
      <w:pPr>
        <w:spacing w:before="120" w:after="120" w:line="276" w:lineRule="auto"/>
        <w:ind w:firstLine="567"/>
        <w:jc w:val="both"/>
        <w:rPr>
          <w:sz w:val="28"/>
          <w:szCs w:val="28"/>
        </w:rPr>
      </w:pPr>
      <w:r>
        <w:rPr>
          <w:sz w:val="28"/>
          <w:szCs w:val="28"/>
        </w:rPr>
        <w:t>Thực hiện quy định về tự kiểm tra văn bản,</w:t>
      </w:r>
      <w:r w:rsidR="00437F09" w:rsidRPr="00FB4E11">
        <w:rPr>
          <w:sz w:val="28"/>
          <w:szCs w:val="28"/>
        </w:rPr>
        <w:t xml:space="preserve"> các cơ quan cấp bộ và Ủy ban nhân dân cấp tỉnh đã thực hiện công tác tự kiểm tra, hoạt động </w:t>
      </w:r>
      <w:r>
        <w:rPr>
          <w:sz w:val="28"/>
          <w:szCs w:val="28"/>
        </w:rPr>
        <w:t>cơ bản đi vào nề nếp, thường xuyên có văn bản chỉ đạo, điều hành liên quan đến công tác kiểm tra văn bản nói chung và tự kiểm tra văn bản nói riêng.</w:t>
      </w:r>
      <w:r w:rsidR="00437F09" w:rsidRPr="00FB4E11">
        <w:rPr>
          <w:sz w:val="28"/>
          <w:szCs w:val="28"/>
        </w:rPr>
        <w:t xml:space="preserve"> Nhiều cơ quan đã chú trọng việc kiểm tra văn bản theo chuyên đề, lĩnh vực, địa bàn, do đó đã phát hiện được nhiều hơn các văn bản trái pháp luật. Một số bộ, cơ quan ngang bộ và địa phương đã quan tâm chỉ đạo tổ chức pháp chế kịp thời tự kiểm tra văn bản ngay khi ban hành hoặc phát hiện, ngăn chặn những sai sót ngay từ khâu xây dựng văn bản QPPL thông qua việc góp ý, thẩm định, kiểm soát thủ tục hành chính.</w:t>
      </w:r>
      <w:r w:rsidR="00726B67" w:rsidRPr="00FB4E11">
        <w:rPr>
          <w:sz w:val="28"/>
          <w:szCs w:val="28"/>
        </w:rPr>
        <w:t xml:space="preserve"> </w:t>
      </w:r>
      <w:r w:rsidR="005832B3" w:rsidRPr="00FB4E11">
        <w:rPr>
          <w:sz w:val="28"/>
          <w:szCs w:val="28"/>
        </w:rPr>
        <w:t>Tuy nhiên, công tác tự kiểm tra, kiểm tra văn bản theo thẩm quyền vẫn chưa thực sự chủ động, tích cực, theo đó, số lượng văn bản được kiểm tra, xử lý vẫn còn chưa đầy đủ, chưa kịp thời. Thực tế cho thấy, vẫn còn văn bản QPPL có hiệu lực một thời gian khá dài mới được kiểm tra, phát hiện nội dung trái pháp luật</w:t>
      </w:r>
      <w:r>
        <w:rPr>
          <w:sz w:val="28"/>
          <w:szCs w:val="28"/>
        </w:rPr>
        <w:t xml:space="preserve"> hoặc được cơ quan có thẩm quyền kiểm tra văn bản phát hiện</w:t>
      </w:r>
      <w:r w:rsidR="005832B3" w:rsidRPr="00FB4E11">
        <w:rPr>
          <w:sz w:val="28"/>
          <w:szCs w:val="28"/>
        </w:rPr>
        <w:t xml:space="preserve">. Điều này cho thấy việc </w:t>
      </w:r>
      <w:r>
        <w:rPr>
          <w:sz w:val="28"/>
          <w:szCs w:val="28"/>
        </w:rPr>
        <w:t xml:space="preserve">tự </w:t>
      </w:r>
      <w:r w:rsidR="005832B3" w:rsidRPr="00FB4E11">
        <w:rPr>
          <w:sz w:val="28"/>
          <w:szCs w:val="28"/>
        </w:rPr>
        <w:t xml:space="preserve">kiểm tra văn bản chưa bảo đảm nguyên tắc kịp thời. Hoạt động tự kiểm tra văn bản của một số </w:t>
      </w:r>
      <w:r w:rsidR="005832B3" w:rsidRPr="00FB4E11">
        <w:rPr>
          <w:sz w:val="28"/>
          <w:szCs w:val="28"/>
        </w:rPr>
        <w:lastRenderedPageBreak/>
        <w:t xml:space="preserve">bộ, ngành, địa phương chưa </w:t>
      </w:r>
      <w:r w:rsidR="00122B0E">
        <w:rPr>
          <w:sz w:val="28"/>
          <w:szCs w:val="28"/>
        </w:rPr>
        <w:t xml:space="preserve">thực sự </w:t>
      </w:r>
      <w:r w:rsidR="005832B3" w:rsidRPr="00FB4E11">
        <w:rPr>
          <w:sz w:val="28"/>
          <w:szCs w:val="28"/>
        </w:rPr>
        <w:t>phát huy hiệu lực, hiệu quả trên thực tiễn; nhiều văn bản chỉ phát hiện có quy định trái pháp luật khi đượ</w:t>
      </w:r>
      <w:r w:rsidR="00C94123">
        <w:rPr>
          <w:sz w:val="28"/>
          <w:szCs w:val="28"/>
        </w:rPr>
        <w:t xml:space="preserve">c Bộ Tư pháp </w:t>
      </w:r>
      <w:r w:rsidR="005832B3" w:rsidRPr="00FB4E11">
        <w:rPr>
          <w:sz w:val="28"/>
          <w:szCs w:val="28"/>
        </w:rPr>
        <w:t>tổ chức kiểm tra.</w:t>
      </w:r>
    </w:p>
    <w:p w14:paraId="71B62B82" w14:textId="6A735789" w:rsidR="00726B67" w:rsidRPr="00FB4E11" w:rsidRDefault="00726B67" w:rsidP="00FB4E11">
      <w:pPr>
        <w:spacing w:before="120" w:after="120" w:line="276" w:lineRule="auto"/>
        <w:ind w:firstLine="567"/>
        <w:jc w:val="both"/>
        <w:rPr>
          <w:sz w:val="28"/>
          <w:szCs w:val="28"/>
        </w:rPr>
      </w:pPr>
      <w:r w:rsidRPr="00FB4E11">
        <w:rPr>
          <w:sz w:val="28"/>
          <w:szCs w:val="28"/>
        </w:rPr>
        <w:t>Văn bản do Chính phủ, Thủ tướng Chính phủ ban hành có vai trò quan trọng trong toàn bộ đời sống kinh tế - xã hội. Các văn bản QPPL của Chính phủ, Thủ tướng Chính phủ là căn cứ pháp lý trực tiếp, chủ yếu để bộ, cơ quan ngang bộ, chính quyền địa phương ban hành văn bản QPPL tại bộ, ngành và địa phương mình. Trường hợp văn bản QPPL của Chính phủ, Thủ tướng Chính phủ không hợp pháp, không thống nhất, bất cập, không phù hợp sẽ dẫn đến văn bản của bộ, cơ quan ngang bộ, chính quyền địa phương các cấp sẽ không hợp pháp, không thống nhất hoặc gây khó khăn, vướng mắc trong quá trình tổ chức thực hiện. Đồng thời, sẽ có ảnh hưởng tiêu cực tới mọi mặt của đời sống kinh tế, xã hội trong phạm vi cả nước. Ngoài ra, văn bản của Chính phủ, Thủ tướng Chính phủ cũng là cơ sở pháp lý để các cơ quan có thẩm quyền thực hiện kiểm tra văn bản, nếu chứa đựng nội dung trái pháp luật sẽ gây khó khăn trong quá trình kiểm tra, xác định nội dung trái pháp luật của văn bản.</w:t>
      </w:r>
      <w:r w:rsidR="002D1DF8">
        <w:rPr>
          <w:rStyle w:val="FootnoteReference"/>
          <w:sz w:val="28"/>
          <w:szCs w:val="28"/>
        </w:rPr>
        <w:footnoteReference w:id="3"/>
      </w:r>
      <w:r w:rsidR="00122B0E">
        <w:rPr>
          <w:sz w:val="28"/>
          <w:szCs w:val="28"/>
        </w:rPr>
        <w:t xml:space="preserve"> Tuy nhiên, hoạt động này mới chỉ được quy định tại </w:t>
      </w:r>
      <w:r w:rsidR="00122B0E" w:rsidRPr="00FB4E11">
        <w:rPr>
          <w:sz w:val="28"/>
          <w:szCs w:val="28"/>
        </w:rPr>
        <w:t xml:space="preserve">Luật Ban hành văn bản </w:t>
      </w:r>
      <w:r w:rsidR="00122B0E">
        <w:rPr>
          <w:sz w:val="28"/>
          <w:szCs w:val="28"/>
        </w:rPr>
        <w:t>QPPL</w:t>
      </w:r>
      <w:r w:rsidR="00122B0E" w:rsidRPr="00FB4E11">
        <w:rPr>
          <w:sz w:val="28"/>
          <w:szCs w:val="28"/>
        </w:rPr>
        <w:t xml:space="preserve"> số 64/2025/QH15 (được sửa đổi, bổ sung bởi Luật số 87/2025/QH15) và Nghị định số 79/2025/NĐ-CP ngày 01/4/2025  về kiểm tra, rà soát, hệ thống hóa và xử lý văn bản QPPL (được sửa đổi, bổ sung bởi Nghị định số 187/2025/NĐ-CP)</w:t>
      </w:r>
      <w:r w:rsidR="00122B0E">
        <w:rPr>
          <w:sz w:val="28"/>
          <w:szCs w:val="28"/>
        </w:rPr>
        <w:t xml:space="preserve"> (có hiệu lực thi hành từ ngày 01/4/2025).</w:t>
      </w:r>
    </w:p>
    <w:p w14:paraId="74AFFD94" w14:textId="6A9AD1B5" w:rsidR="00726B67" w:rsidRPr="00FB4E11" w:rsidRDefault="00726B67" w:rsidP="00FB4E11">
      <w:pPr>
        <w:spacing w:before="120" w:after="120" w:line="276" w:lineRule="auto"/>
        <w:ind w:firstLine="567"/>
        <w:jc w:val="both"/>
        <w:rPr>
          <w:sz w:val="28"/>
          <w:szCs w:val="28"/>
        </w:rPr>
      </w:pPr>
      <w:r w:rsidRPr="00FB4E11">
        <w:rPr>
          <w:sz w:val="28"/>
          <w:szCs w:val="28"/>
        </w:rPr>
        <w:t xml:space="preserve">Tự kiểm tra văn bản QPPL do Chính phủ, Thủ trướng Chính phủ ban hành </w:t>
      </w:r>
      <w:r w:rsidR="002B5D42">
        <w:rPr>
          <w:sz w:val="28"/>
          <w:szCs w:val="28"/>
        </w:rPr>
        <w:t xml:space="preserve">hoặc liên tịch ban hành </w:t>
      </w:r>
      <w:r w:rsidRPr="00FB4E11">
        <w:rPr>
          <w:sz w:val="28"/>
          <w:szCs w:val="28"/>
        </w:rPr>
        <w:t>là hoạt động mới, chưa có tiền lệ, cần có sự phân công và phối hợp rất chặt chẽ giữa các cơ quan, tổ chức, đơn vị có liên quan trong quá trình tổ chức thực hiện. Đồng thời, trách nhiệm của từng cơ quan cũng cần phải được quy định đầy đủ, rõ ràng, cụ thể hóa đến từng khâu, từng nhiệm vụ, qua đó nâng cao tính chủ động, chịu trách nhiệm, tránh chồng chéo hoặc bỏ sót nhiệm vụ, bảo đảm chất lượng và tiến độ tự kiểm tra văn bản QPPL của Chính phủ, Thủ tướng Chính phủ.</w:t>
      </w:r>
    </w:p>
    <w:p w14:paraId="03B9C2CB" w14:textId="11189C2B" w:rsidR="00A26DEB" w:rsidRPr="002D1DF8" w:rsidRDefault="0032563F" w:rsidP="00FB4E11">
      <w:pPr>
        <w:spacing w:before="120" w:after="120" w:line="276" w:lineRule="auto"/>
        <w:ind w:firstLine="567"/>
        <w:jc w:val="both"/>
        <w:rPr>
          <w:b/>
          <w:i/>
          <w:sz w:val="28"/>
          <w:szCs w:val="28"/>
        </w:rPr>
      </w:pPr>
      <w:r>
        <w:rPr>
          <w:b/>
          <w:i/>
          <w:sz w:val="28"/>
          <w:szCs w:val="28"/>
        </w:rPr>
        <w:t>1.</w:t>
      </w:r>
      <w:r w:rsidR="00FF4EC1" w:rsidRPr="002D1DF8">
        <w:rPr>
          <w:b/>
          <w:i/>
          <w:sz w:val="28"/>
          <w:szCs w:val="28"/>
        </w:rPr>
        <w:t>2. Đối tượng và chủ thể tham gia quan hệ xã hội</w:t>
      </w:r>
    </w:p>
    <w:p w14:paraId="2DD8DF16" w14:textId="77777777" w:rsidR="00726B67" w:rsidRPr="00FB4E11" w:rsidRDefault="00FF4EC1" w:rsidP="00FB4E11">
      <w:pPr>
        <w:spacing w:before="120" w:after="120" w:line="276" w:lineRule="auto"/>
        <w:ind w:firstLine="567"/>
        <w:jc w:val="both"/>
        <w:rPr>
          <w:sz w:val="28"/>
          <w:szCs w:val="28"/>
        </w:rPr>
      </w:pPr>
      <w:r w:rsidRPr="00FB4E11">
        <w:rPr>
          <w:sz w:val="28"/>
          <w:szCs w:val="28"/>
        </w:rPr>
        <w:t>- Cơ quan ban hành văn bản: Chính phủ, Thủ tướng Chính phủ</w:t>
      </w:r>
      <w:r w:rsidR="00726B67" w:rsidRPr="00FB4E11">
        <w:rPr>
          <w:sz w:val="28"/>
          <w:szCs w:val="28"/>
        </w:rPr>
        <w:t>.</w:t>
      </w:r>
    </w:p>
    <w:p w14:paraId="2C3036F5" w14:textId="0AFFDF37" w:rsidR="00726B67" w:rsidRPr="00FB4E11" w:rsidRDefault="00FF4EC1" w:rsidP="00FB4E11">
      <w:pPr>
        <w:spacing w:before="120" w:after="120" w:line="276" w:lineRule="auto"/>
        <w:ind w:firstLine="567"/>
        <w:jc w:val="both"/>
        <w:rPr>
          <w:sz w:val="28"/>
          <w:szCs w:val="28"/>
        </w:rPr>
      </w:pPr>
      <w:r w:rsidRPr="00FB4E11">
        <w:rPr>
          <w:sz w:val="28"/>
          <w:szCs w:val="28"/>
        </w:rPr>
        <w:lastRenderedPageBreak/>
        <w:t>- Cơ quan chủ trì soạn thảo</w:t>
      </w:r>
      <w:r w:rsidR="00726B67" w:rsidRPr="00FB4E11">
        <w:rPr>
          <w:sz w:val="28"/>
          <w:szCs w:val="28"/>
        </w:rPr>
        <w:t>, tham mưu Chính phủ, Thủ tướng Chính phủ ban hành văn bản: Các Bộ, cơ quan ngang Bộ.</w:t>
      </w:r>
    </w:p>
    <w:p w14:paraId="065B36F4" w14:textId="425510A2" w:rsidR="00726B67" w:rsidRPr="00FB4E11" w:rsidRDefault="00726B67" w:rsidP="00FB4E11">
      <w:pPr>
        <w:spacing w:before="120" w:after="120" w:line="276" w:lineRule="auto"/>
        <w:ind w:firstLine="567"/>
        <w:jc w:val="both"/>
        <w:rPr>
          <w:sz w:val="28"/>
          <w:szCs w:val="28"/>
        </w:rPr>
      </w:pPr>
      <w:r w:rsidRPr="00FB4E11">
        <w:rPr>
          <w:sz w:val="28"/>
          <w:szCs w:val="28"/>
        </w:rPr>
        <w:t>- Cơ quan chủ trì</w:t>
      </w:r>
      <w:r w:rsidR="00FF4EC1" w:rsidRPr="00FB4E11">
        <w:rPr>
          <w:sz w:val="28"/>
          <w:szCs w:val="28"/>
        </w:rPr>
        <w:t xml:space="preserve"> thẩm định</w:t>
      </w:r>
      <w:r w:rsidRPr="00FB4E11">
        <w:rPr>
          <w:sz w:val="28"/>
          <w:szCs w:val="28"/>
        </w:rPr>
        <w:t xml:space="preserve"> văn bản QPPL do Chính phủ, Thủ tướng Chính phủ ban hành: Bộ Tư pháp.</w:t>
      </w:r>
    </w:p>
    <w:p w14:paraId="7A540558" w14:textId="044B1A40" w:rsidR="00726B67" w:rsidRPr="00FB4E11" w:rsidRDefault="00FF4EC1" w:rsidP="00FB4E11">
      <w:pPr>
        <w:spacing w:before="120" w:after="120" w:line="276" w:lineRule="auto"/>
        <w:ind w:firstLine="567"/>
        <w:jc w:val="both"/>
        <w:rPr>
          <w:sz w:val="28"/>
          <w:szCs w:val="28"/>
        </w:rPr>
      </w:pPr>
      <w:r w:rsidRPr="00FB4E11">
        <w:rPr>
          <w:sz w:val="28"/>
          <w:szCs w:val="28"/>
        </w:rPr>
        <w:t xml:space="preserve">- Bộ Tư pháp (Cục Kiểm tra văn bản </w:t>
      </w:r>
      <w:r w:rsidR="00532FCE">
        <w:rPr>
          <w:sz w:val="28"/>
          <w:szCs w:val="28"/>
        </w:rPr>
        <w:t>và Quản lý xử lý vi phạm hành chính</w:t>
      </w:r>
      <w:r w:rsidRPr="00FB4E11">
        <w:rPr>
          <w:sz w:val="28"/>
          <w:szCs w:val="28"/>
        </w:rPr>
        <w:t>) là cơ quan đầu mối hướng dẫn, theo dõi, tổng hợp kết quả tự kiểm tra</w:t>
      </w:r>
      <w:r w:rsidR="00726B67" w:rsidRPr="00FB4E11">
        <w:rPr>
          <w:sz w:val="28"/>
          <w:szCs w:val="28"/>
        </w:rPr>
        <w:t>.</w:t>
      </w:r>
    </w:p>
    <w:p w14:paraId="775427E5" w14:textId="77777777" w:rsidR="00726B67" w:rsidRPr="00FB4E11" w:rsidRDefault="00FF4EC1" w:rsidP="00FB4E11">
      <w:pPr>
        <w:spacing w:before="120" w:after="120" w:line="276" w:lineRule="auto"/>
        <w:ind w:firstLine="567"/>
        <w:jc w:val="both"/>
        <w:rPr>
          <w:sz w:val="28"/>
          <w:szCs w:val="28"/>
        </w:rPr>
      </w:pPr>
      <w:r w:rsidRPr="00FB4E11">
        <w:rPr>
          <w:sz w:val="28"/>
          <w:szCs w:val="28"/>
        </w:rPr>
        <w:t>- Các tổ chức, cá nhân chịu tác động của văn bản QPPL cũng là chủ thể gián tiếp của quan hệ xã hội này, thông qua việc phản ánh, kiến nghị về chất lượng, tính hợp pháp của văn bả</w:t>
      </w:r>
      <w:r w:rsidR="00726B67" w:rsidRPr="00FB4E11">
        <w:rPr>
          <w:sz w:val="28"/>
          <w:szCs w:val="28"/>
        </w:rPr>
        <w:t>n.</w:t>
      </w:r>
    </w:p>
    <w:p w14:paraId="0E9CB628" w14:textId="1C1D2025" w:rsidR="00726B67" w:rsidRPr="002D1DF8" w:rsidRDefault="0032563F" w:rsidP="00FB4E11">
      <w:pPr>
        <w:spacing w:before="120" w:after="120" w:line="276" w:lineRule="auto"/>
        <w:ind w:firstLine="567"/>
        <w:jc w:val="both"/>
        <w:rPr>
          <w:b/>
          <w:sz w:val="28"/>
          <w:szCs w:val="28"/>
        </w:rPr>
      </w:pPr>
      <w:r>
        <w:rPr>
          <w:b/>
          <w:sz w:val="28"/>
          <w:szCs w:val="28"/>
        </w:rPr>
        <w:t>2</w:t>
      </w:r>
      <w:r w:rsidR="00FF4EC1" w:rsidRPr="002D1DF8">
        <w:rPr>
          <w:b/>
          <w:sz w:val="28"/>
          <w:szCs w:val="28"/>
        </w:rPr>
        <w:t>. T</w:t>
      </w:r>
      <w:r w:rsidRPr="002D1DF8">
        <w:rPr>
          <w:b/>
          <w:sz w:val="28"/>
          <w:szCs w:val="28"/>
        </w:rPr>
        <w:t xml:space="preserve">ác động của quan hệ xã hội </w:t>
      </w:r>
      <w:r>
        <w:rPr>
          <w:b/>
          <w:sz w:val="28"/>
          <w:szCs w:val="28"/>
        </w:rPr>
        <w:t>liên quan đến</w:t>
      </w:r>
      <w:r w:rsidRPr="002D1DF8">
        <w:rPr>
          <w:b/>
          <w:sz w:val="28"/>
          <w:szCs w:val="28"/>
        </w:rPr>
        <w:t xml:space="preserve"> dự thảo </w:t>
      </w:r>
      <w:r w:rsidR="00C53F09">
        <w:rPr>
          <w:b/>
          <w:sz w:val="28"/>
          <w:szCs w:val="28"/>
        </w:rPr>
        <w:t>Q</w:t>
      </w:r>
      <w:r w:rsidRPr="002D1DF8">
        <w:rPr>
          <w:b/>
          <w:sz w:val="28"/>
          <w:szCs w:val="28"/>
        </w:rPr>
        <w:t>uyết định</w:t>
      </w:r>
    </w:p>
    <w:p w14:paraId="0C6EADB5" w14:textId="4A522A8B" w:rsidR="00D7206C" w:rsidRPr="00FB4E11" w:rsidRDefault="00D7206C" w:rsidP="00FB4E11">
      <w:pPr>
        <w:spacing w:before="120" w:after="120" w:line="276" w:lineRule="auto"/>
        <w:ind w:firstLine="567"/>
        <w:jc w:val="both"/>
        <w:rPr>
          <w:sz w:val="28"/>
          <w:szCs w:val="28"/>
        </w:rPr>
      </w:pPr>
      <w:r w:rsidRPr="00FB4E11">
        <w:rPr>
          <w:sz w:val="28"/>
          <w:szCs w:val="28"/>
        </w:rPr>
        <w:t xml:space="preserve">Dự thảo Quy chế tự kiểm tra văn bản </w:t>
      </w:r>
      <w:r w:rsidR="00CC0D8E">
        <w:rPr>
          <w:sz w:val="28"/>
          <w:szCs w:val="28"/>
        </w:rPr>
        <w:t>QPPL</w:t>
      </w:r>
      <w:r w:rsidRPr="00FB4E11">
        <w:rPr>
          <w:sz w:val="28"/>
          <w:szCs w:val="28"/>
        </w:rPr>
        <w:t xml:space="preserve"> do Chính phủ, Thủ tướng Chính phủ ban hành điều chỉnh các quan hệ xã hội phát sinh trong quá trình tổ chức, triển khai hoạt động tự kiểm tra đối với các văn bản do Chính phủ, Thủ tướng Chính phủ ban hành hoặc liên tịch ban hành. Các quan hệ xã hội chủ yếu bao gồm: quan hệ giữa Chính phủ, Thủ tướng Chính phủ với các bộ, cơ quan ngang bộ; quan hệ phối hợp giữa Bộ Tư pháp, Văn phòng Chính phủ, Bộ Công an, Bộ Quốc phòng</w:t>
      </w:r>
      <w:r w:rsidR="00B336FB">
        <w:rPr>
          <w:sz w:val="28"/>
          <w:szCs w:val="28"/>
        </w:rPr>
        <w:t xml:space="preserve"> với nhau và với các Bộ, cơ quan ngang Bộ</w:t>
      </w:r>
      <w:r w:rsidRPr="00FB4E11">
        <w:rPr>
          <w:sz w:val="28"/>
          <w:szCs w:val="28"/>
        </w:rPr>
        <w:t xml:space="preserve"> trong việc tự kiểm tra văn bản; quan hệ giữa cơ quan nhà nước với tổ chức, cá nhân trong việc tiếp nhận, xử lý kiến nghị, phản ánh về văn bản </w:t>
      </w:r>
      <w:r w:rsidR="00CC0D8E">
        <w:rPr>
          <w:sz w:val="28"/>
          <w:szCs w:val="28"/>
        </w:rPr>
        <w:t>QPPL</w:t>
      </w:r>
      <w:r w:rsidR="00CC0D8E" w:rsidRPr="00FB4E11">
        <w:rPr>
          <w:sz w:val="28"/>
          <w:szCs w:val="28"/>
        </w:rPr>
        <w:t xml:space="preserve"> </w:t>
      </w:r>
      <w:r w:rsidRPr="00FB4E11">
        <w:rPr>
          <w:sz w:val="28"/>
          <w:szCs w:val="28"/>
        </w:rPr>
        <w:t>có dấu hiệu trái pháp luật; quan hệ nội bộ trong từng bộ, cơ quan ngang bộ giữa người đứng đầu và đơn vị tham mưu; cùng với đó là quan hệ thông tin, công khai, phối hợp truyền thông về kết quả kiểm tra, xử lý văn bản.</w:t>
      </w:r>
    </w:p>
    <w:p w14:paraId="0D0AA44A" w14:textId="7F3EDF10" w:rsidR="00D7206C" w:rsidRPr="00FB4E11" w:rsidRDefault="00D7206C" w:rsidP="00FB4E11">
      <w:pPr>
        <w:spacing w:before="120" w:after="120" w:line="276" w:lineRule="auto"/>
        <w:ind w:firstLine="567"/>
        <w:jc w:val="both"/>
        <w:rPr>
          <w:sz w:val="28"/>
          <w:szCs w:val="28"/>
        </w:rPr>
      </w:pPr>
      <w:r w:rsidRPr="00FB4E11">
        <w:rPr>
          <w:sz w:val="28"/>
          <w:szCs w:val="28"/>
        </w:rPr>
        <w:t xml:space="preserve">Việc ban hành Quy chế này có tác động tích cực rõ nét đối với các quan hệ xã hội nêu trên. Trước hết, Quy chế góp phần tăng cường trách nhiệm giải trình, kiểm soát quyền lực trong hoạt động xây dựng và ban hành văn bản </w:t>
      </w:r>
      <w:r w:rsidR="00CC0D8E">
        <w:rPr>
          <w:sz w:val="28"/>
          <w:szCs w:val="28"/>
        </w:rPr>
        <w:t>QPPL</w:t>
      </w:r>
      <w:r w:rsidRPr="00FB4E11">
        <w:rPr>
          <w:sz w:val="28"/>
          <w:szCs w:val="28"/>
        </w:rPr>
        <w:t>, tạo sự thống nhất, đồng bộ trong chỉ đạo, điều hành của Chính phủ, Thủ tướng Chính phủ. Cơ chế phối hợp giữa các bộ, ngành được phân đị</w:t>
      </w:r>
      <w:r w:rsidR="00B336FB">
        <w:rPr>
          <w:sz w:val="28"/>
          <w:szCs w:val="28"/>
        </w:rPr>
        <w:t>nh rõ ràng</w:t>
      </w:r>
      <w:r w:rsidRPr="00FB4E11">
        <w:rPr>
          <w:sz w:val="28"/>
          <w:szCs w:val="28"/>
        </w:rPr>
        <w:t>, tránh chồng chéo, đặc biệt đối với các văn bản có nội dung liên quan đến bí mật nhà nước.</w:t>
      </w:r>
    </w:p>
    <w:p w14:paraId="6C4D72D0" w14:textId="77777777" w:rsidR="00D7206C" w:rsidRPr="00FB4E11" w:rsidRDefault="00D7206C" w:rsidP="00FB4E11">
      <w:pPr>
        <w:spacing w:before="120" w:after="120" w:line="276" w:lineRule="auto"/>
        <w:ind w:firstLine="567"/>
        <w:jc w:val="both"/>
        <w:rPr>
          <w:sz w:val="28"/>
          <w:szCs w:val="28"/>
        </w:rPr>
      </w:pPr>
      <w:r w:rsidRPr="00FB4E11">
        <w:rPr>
          <w:sz w:val="28"/>
          <w:szCs w:val="28"/>
        </w:rPr>
        <w:t>Đối với quan hệ giữa cơ quan nhà nước với tổ chức, cá nhân, Quy chế tạo điều kiện thuận lợi cho việc phát huy vai trò giám sát xã hội, thông qua cơ chế tiếp nhận, xử lý kiến nghị, phản ánh của các cơ quan, tổ chức, cá nhân về văn bản có dấu hiệu trái pháp luật. Điều này góp phần bảo đảm tính công khai, minh bạch, đồng thời nâng cao niềm tin của người dân, doanh nghiệp vào hoạt động quản lý nhà nước bằng pháp luật.</w:t>
      </w:r>
    </w:p>
    <w:p w14:paraId="723A7DC9" w14:textId="5AEA5BF3" w:rsidR="00D7206C" w:rsidRPr="00FB4E11" w:rsidRDefault="00D7206C" w:rsidP="00FB4E11">
      <w:pPr>
        <w:spacing w:before="120" w:after="120" w:line="276" w:lineRule="auto"/>
        <w:ind w:firstLine="567"/>
        <w:jc w:val="both"/>
        <w:rPr>
          <w:sz w:val="28"/>
          <w:szCs w:val="28"/>
        </w:rPr>
      </w:pPr>
      <w:r w:rsidRPr="00FB4E11">
        <w:rPr>
          <w:sz w:val="28"/>
          <w:szCs w:val="28"/>
        </w:rPr>
        <w:t xml:space="preserve">Trong nội bộ các bộ, cơ quan ngang bộ, Quy chế giúp tăng cường kỷ luật, kỷ cương hành chính, củng cố văn hóa tuân thủ pháp luật, nâng cao năng lực và trách </w:t>
      </w:r>
      <w:r w:rsidRPr="00FB4E11">
        <w:rPr>
          <w:sz w:val="28"/>
          <w:szCs w:val="28"/>
        </w:rPr>
        <w:lastRenderedPageBreak/>
        <w:t>nhiệm của các đơn vị pháp chế,</w:t>
      </w:r>
      <w:r w:rsidR="00A84E5E">
        <w:rPr>
          <w:sz w:val="28"/>
          <w:szCs w:val="28"/>
        </w:rPr>
        <w:t xml:space="preserve"> tổ chức,</w:t>
      </w:r>
      <w:r w:rsidRPr="00FB4E11">
        <w:rPr>
          <w:sz w:val="28"/>
          <w:szCs w:val="28"/>
        </w:rPr>
        <w:t xml:space="preserve"> đơn vị tham mưu xây dựng và kiểm tra văn bản. Ngoài ra, quy định về chế độ thông tin, phát ngôn, công bố kết quả kiểm tra cũng góp phần hình thành quan hệ xã hội tích cực về minh bạch hóa thông tin và nâng cao chất lượng truyền thông chính sách pháp luật.</w:t>
      </w:r>
    </w:p>
    <w:p w14:paraId="7A3887A6" w14:textId="040CDBF2" w:rsidR="00F70042" w:rsidRDefault="00A84E5E" w:rsidP="00FF1506">
      <w:pPr>
        <w:spacing w:before="120" w:after="120" w:line="276" w:lineRule="auto"/>
        <w:ind w:firstLine="567"/>
        <w:jc w:val="both"/>
        <w:rPr>
          <w:sz w:val="28"/>
          <w:szCs w:val="28"/>
        </w:rPr>
      </w:pPr>
      <w:r>
        <w:rPr>
          <w:sz w:val="28"/>
          <w:szCs w:val="28"/>
        </w:rPr>
        <w:t>N</w:t>
      </w:r>
      <w:r w:rsidR="00D7206C" w:rsidRPr="00FB4E11">
        <w:rPr>
          <w:sz w:val="28"/>
          <w:szCs w:val="28"/>
        </w:rPr>
        <w:t>hìn chung, tác động xã hội của Dự thảo Quy chế đượ</w:t>
      </w:r>
      <w:r>
        <w:rPr>
          <w:sz w:val="28"/>
          <w:szCs w:val="28"/>
        </w:rPr>
        <w:t xml:space="preserve">c đánh giá </w:t>
      </w:r>
      <w:r w:rsidR="00D7206C" w:rsidRPr="00FB4E11">
        <w:rPr>
          <w:sz w:val="28"/>
          <w:szCs w:val="28"/>
        </w:rPr>
        <w:t>tích cực</w:t>
      </w:r>
      <w:r>
        <w:rPr>
          <w:sz w:val="28"/>
          <w:szCs w:val="28"/>
        </w:rPr>
        <w:t xml:space="preserve"> chủ yếu</w:t>
      </w:r>
      <w:r w:rsidR="00D7206C" w:rsidRPr="00FB4E11">
        <w:rPr>
          <w:sz w:val="28"/>
          <w:szCs w:val="28"/>
        </w:rPr>
        <w:t>, phù hợp với chủ trương xây dựng Chính phủ pháp quyền, minh bạch và trách nhiệm giải trình cao. Quy chế không làm phát sinh gánh nặng hành chính mới cho người dân và doanh nghiệp, mà chủ yếu hoàn thiện cơ chế kiểm soát nội bộ, qua đó góp phần nâng cao hiệu quả quản lý nhà nước, củng cố niềm tin xã hội vào hệ thống pháp luật và hoạt động điều hành của Chính phủ, Thủ tướng Chính phủ.</w:t>
      </w:r>
      <w:r w:rsidR="003758BF" w:rsidRPr="00FB4E11">
        <w:rPr>
          <w:sz w:val="28"/>
          <w:szCs w:val="28"/>
        </w:rPr>
        <w:t xml:space="preserve"> </w:t>
      </w:r>
      <w:r w:rsidR="00DC4B79" w:rsidRPr="002E3487">
        <w:rPr>
          <w:sz w:val="28"/>
        </w:rPr>
        <w:t xml:space="preserve">Dự thảo Quy chế có quy định về mối quan hệ phối hợp giữa các cơ quan, là thủ tục nội bộ giữa cơ quan nhà nước, không quy định thủ tục hành chính cho người dân, doanh nghiệp, không làm phát sinh chi phí tuân thủ cho xã hội. </w:t>
      </w:r>
      <w:r w:rsidR="003758BF" w:rsidRPr="002E3487">
        <w:rPr>
          <w:sz w:val="28"/>
        </w:rPr>
        <w:t xml:space="preserve">Dự thảo </w:t>
      </w:r>
      <w:r w:rsidR="002D1DF8" w:rsidRPr="002E3487">
        <w:rPr>
          <w:sz w:val="28"/>
        </w:rPr>
        <w:t xml:space="preserve">Quyết định ban hành </w:t>
      </w:r>
      <w:r w:rsidR="003758BF" w:rsidRPr="002E3487">
        <w:rPr>
          <w:sz w:val="28"/>
        </w:rPr>
        <w:t>Quy chế không có nội dung về phân quyền, phân cấp</w:t>
      </w:r>
      <w:r w:rsidR="00DC4B79" w:rsidRPr="002E3487">
        <w:rPr>
          <w:sz w:val="28"/>
        </w:rPr>
        <w:t>.</w:t>
      </w:r>
    </w:p>
    <w:p w14:paraId="32389908" w14:textId="4582C0F8" w:rsidR="000C5268" w:rsidRPr="006D5D94" w:rsidRDefault="0032563F" w:rsidP="006D5D94">
      <w:pPr>
        <w:spacing w:line="276" w:lineRule="auto"/>
        <w:ind w:firstLine="567"/>
        <w:jc w:val="both"/>
        <w:rPr>
          <w:b/>
          <w:sz w:val="28"/>
        </w:rPr>
      </w:pPr>
      <w:r w:rsidRPr="006D5D94">
        <w:rPr>
          <w:b/>
          <w:sz w:val="28"/>
        </w:rPr>
        <w:t xml:space="preserve">II. RÀ SOÁT CÁC CHỦ TRƯƠNG, ĐƯỜNG LỐI CỦA ĐẢNG, VĂN BẢN </w:t>
      </w:r>
      <w:r w:rsidR="006D5D94" w:rsidRPr="006D5D94">
        <w:rPr>
          <w:b/>
          <w:sz w:val="28"/>
        </w:rPr>
        <w:t>QPPL</w:t>
      </w:r>
      <w:r w:rsidRPr="006D5D94">
        <w:rPr>
          <w:b/>
          <w:sz w:val="28"/>
        </w:rPr>
        <w:t>, ĐIỀU ƯỚC QUỐC TẾ CÓ LIÊN QUAN ĐẾN DỰ THẢO QUYẾT ĐỊNH</w:t>
      </w:r>
    </w:p>
    <w:p w14:paraId="31F0EDE2" w14:textId="3781F5FE" w:rsidR="00880F05" w:rsidRPr="00880F05" w:rsidRDefault="00880F05" w:rsidP="00880F05">
      <w:pPr>
        <w:spacing w:before="120" w:after="120" w:line="276" w:lineRule="auto"/>
        <w:ind w:firstLine="567"/>
        <w:jc w:val="both"/>
        <w:rPr>
          <w:sz w:val="28"/>
        </w:rPr>
      </w:pPr>
      <w:r w:rsidRPr="00880F05">
        <w:rPr>
          <w:sz w:val="28"/>
        </w:rPr>
        <w:t xml:space="preserve">Phạm vi, nội dung, đối tượng rà soát văn bản là toàn bộ các văn bản của Đảng, văn bản </w:t>
      </w:r>
      <w:r w:rsidR="006D5D94">
        <w:rPr>
          <w:sz w:val="28"/>
        </w:rPr>
        <w:t>QPPL</w:t>
      </w:r>
      <w:r w:rsidRPr="00880F05">
        <w:rPr>
          <w:sz w:val="28"/>
        </w:rPr>
        <w:t xml:space="preserve"> do các cơ quan, người có thẩm quyền ở Trung ương ban hành và điều ước quốc tế còn hiệu lực đến thời điểm rà soát.</w:t>
      </w:r>
    </w:p>
    <w:p w14:paraId="675C40CF" w14:textId="77777777" w:rsidR="00AB7D2D" w:rsidRPr="00487039" w:rsidRDefault="000B4133" w:rsidP="00487039">
      <w:pPr>
        <w:spacing w:before="120" w:after="120" w:line="276" w:lineRule="auto"/>
        <w:ind w:firstLine="567"/>
        <w:jc w:val="both"/>
        <w:rPr>
          <w:b/>
          <w:i/>
          <w:sz w:val="28"/>
        </w:rPr>
      </w:pPr>
      <w:r w:rsidRPr="00487039">
        <w:rPr>
          <w:b/>
          <w:i/>
          <w:sz w:val="28"/>
        </w:rPr>
        <w:t xml:space="preserve">1. </w:t>
      </w:r>
      <w:r w:rsidR="00AB7D2D" w:rsidRPr="00487039">
        <w:rPr>
          <w:b/>
          <w:i/>
          <w:sz w:val="28"/>
        </w:rPr>
        <w:t xml:space="preserve">Chủ trương, đường lối của Đảng có liên quan đến dự thảo </w:t>
      </w:r>
    </w:p>
    <w:p w14:paraId="46502B99" w14:textId="60C4A5C3" w:rsidR="00AB7D2D" w:rsidRPr="00487039" w:rsidRDefault="00AB7D2D" w:rsidP="00487039">
      <w:pPr>
        <w:spacing w:before="120" w:after="120" w:line="276" w:lineRule="auto"/>
        <w:ind w:firstLine="567"/>
        <w:jc w:val="both"/>
        <w:rPr>
          <w:sz w:val="28"/>
        </w:rPr>
      </w:pPr>
      <w:r w:rsidRPr="00487039">
        <w:rPr>
          <w:sz w:val="28"/>
        </w:rPr>
        <w:t>- Tổng số 0</w:t>
      </w:r>
      <w:r w:rsidR="00625A49" w:rsidRPr="00487039">
        <w:rPr>
          <w:sz w:val="28"/>
        </w:rPr>
        <w:t>5</w:t>
      </w:r>
      <w:r w:rsidRPr="00487039">
        <w:rPr>
          <w:sz w:val="28"/>
        </w:rPr>
        <w:t xml:space="preserve"> văn bản của Đảng có chủ trương, đường lối liên quan đến dự thảo đã được rà soát; các chủ trương, đường lối của Đảng cần thể chế hóa. </w:t>
      </w:r>
    </w:p>
    <w:p w14:paraId="11417905" w14:textId="7C803F83" w:rsidR="00AB7D2D" w:rsidRPr="00487039" w:rsidRDefault="00AB7D2D" w:rsidP="00487039">
      <w:pPr>
        <w:spacing w:before="120" w:after="120" w:line="276" w:lineRule="auto"/>
        <w:ind w:firstLine="567"/>
        <w:jc w:val="both"/>
        <w:rPr>
          <w:sz w:val="28"/>
        </w:rPr>
      </w:pPr>
      <w:r w:rsidRPr="00487039">
        <w:rPr>
          <w:sz w:val="28"/>
        </w:rPr>
        <w:t xml:space="preserve">- Đánh giá về sự phù hợp của dự thảo văn bản với chủ trương, đường lối của Đảng có liên quan đến dự thảo cần thể chế hóa thành quy định của pháp luật: Đã thể chế đầy đủ, phù hợp với chủ trương, đường lối của Đảng. </w:t>
      </w:r>
    </w:p>
    <w:p w14:paraId="1050EB27" w14:textId="569F9CE4" w:rsidR="00AB7D2D" w:rsidRPr="00487039" w:rsidRDefault="00AB7D2D" w:rsidP="00487039">
      <w:pPr>
        <w:spacing w:before="120" w:after="120" w:line="276" w:lineRule="auto"/>
        <w:ind w:firstLine="567"/>
        <w:jc w:val="both"/>
        <w:rPr>
          <w:b/>
          <w:i/>
          <w:sz w:val="28"/>
        </w:rPr>
      </w:pPr>
      <w:r w:rsidRPr="00487039">
        <w:rPr>
          <w:b/>
          <w:i/>
          <w:sz w:val="28"/>
        </w:rPr>
        <w:t xml:space="preserve">2. Văn bản </w:t>
      </w:r>
      <w:r w:rsidR="006D5D94">
        <w:rPr>
          <w:b/>
          <w:i/>
          <w:sz w:val="28"/>
        </w:rPr>
        <w:t>QPPL</w:t>
      </w:r>
      <w:r w:rsidRPr="00487039">
        <w:rPr>
          <w:b/>
          <w:i/>
          <w:sz w:val="28"/>
        </w:rPr>
        <w:t xml:space="preserve"> có liên quan đến dự thảo </w:t>
      </w:r>
    </w:p>
    <w:p w14:paraId="48446C6E" w14:textId="29FF2885" w:rsidR="002F3112" w:rsidRPr="00487039" w:rsidRDefault="00AB7D2D" w:rsidP="00487039">
      <w:pPr>
        <w:spacing w:before="120" w:after="120" w:line="276" w:lineRule="auto"/>
        <w:ind w:firstLine="567"/>
        <w:jc w:val="both"/>
        <w:rPr>
          <w:sz w:val="28"/>
        </w:rPr>
      </w:pPr>
      <w:r w:rsidRPr="00487039">
        <w:rPr>
          <w:sz w:val="28"/>
        </w:rPr>
        <w:t xml:space="preserve">- Các điều, khoản của Hiến pháp liên quan đến dự thảo văn bản đã được rà soát và đánh giá tính hợp hiến của dự thảo văn bản: </w:t>
      </w:r>
      <w:r w:rsidR="00246B46">
        <w:rPr>
          <w:sz w:val="28"/>
        </w:rPr>
        <w:t>Điều 14, 96, 98, 99, 100</w:t>
      </w:r>
      <w:r w:rsidRPr="00487039">
        <w:rPr>
          <w:sz w:val="28"/>
        </w:rPr>
        <w:t xml:space="preserve"> của Hiến pháp</w:t>
      </w:r>
      <w:r w:rsidR="00246B46">
        <w:rPr>
          <w:sz w:val="28"/>
        </w:rPr>
        <w:t xml:space="preserve"> </w:t>
      </w:r>
      <w:r w:rsidRPr="00487039">
        <w:rPr>
          <w:sz w:val="28"/>
        </w:rPr>
        <w:t xml:space="preserve">liên quan đến dự thảo Nghị định. </w:t>
      </w:r>
    </w:p>
    <w:p w14:paraId="2C5542D7" w14:textId="62F69DA3" w:rsidR="002F3112" w:rsidRPr="00487039" w:rsidRDefault="00AB7D2D" w:rsidP="00487039">
      <w:pPr>
        <w:spacing w:before="120" w:after="120" w:line="276" w:lineRule="auto"/>
        <w:ind w:firstLine="567"/>
        <w:jc w:val="both"/>
        <w:rPr>
          <w:sz w:val="28"/>
        </w:rPr>
      </w:pPr>
      <w:r w:rsidRPr="00487039">
        <w:rPr>
          <w:sz w:val="28"/>
        </w:rPr>
        <w:t xml:space="preserve">- Tổng số văn bản </w:t>
      </w:r>
      <w:r w:rsidR="006D5D94">
        <w:rPr>
          <w:sz w:val="28"/>
        </w:rPr>
        <w:t>QPPL</w:t>
      </w:r>
      <w:r w:rsidRPr="00487039">
        <w:rPr>
          <w:sz w:val="28"/>
        </w:rPr>
        <w:t xml:space="preserve"> được rà soát liên quan đến dự thảo là 0</w:t>
      </w:r>
      <w:r w:rsidR="0062285C">
        <w:rPr>
          <w:sz w:val="28"/>
        </w:rPr>
        <w:t>5</w:t>
      </w:r>
      <w:r w:rsidRPr="00487039">
        <w:rPr>
          <w:sz w:val="28"/>
        </w:rPr>
        <w:t xml:space="preserve"> văn bản</w:t>
      </w:r>
      <w:r w:rsidR="00625A49" w:rsidRPr="00487039">
        <w:rPr>
          <w:sz w:val="28"/>
        </w:rPr>
        <w:t xml:space="preserve">, </w:t>
      </w:r>
      <w:r w:rsidRPr="00487039">
        <w:rPr>
          <w:sz w:val="28"/>
        </w:rPr>
        <w:t>gồm</w:t>
      </w:r>
      <w:r w:rsidR="00625A49" w:rsidRPr="00487039">
        <w:rPr>
          <w:sz w:val="28"/>
        </w:rPr>
        <w:t>:</w:t>
      </w:r>
      <w:r w:rsidRPr="00487039">
        <w:rPr>
          <w:sz w:val="28"/>
        </w:rPr>
        <w:t xml:space="preserve"> 0</w:t>
      </w:r>
      <w:r w:rsidR="0062285C">
        <w:rPr>
          <w:sz w:val="28"/>
        </w:rPr>
        <w:t>2</w:t>
      </w:r>
      <w:r w:rsidRPr="00487039">
        <w:rPr>
          <w:sz w:val="28"/>
        </w:rPr>
        <w:t xml:space="preserve"> Luật, </w:t>
      </w:r>
      <w:r w:rsidR="00625A49" w:rsidRPr="00487039">
        <w:rPr>
          <w:sz w:val="28"/>
        </w:rPr>
        <w:t>03</w:t>
      </w:r>
      <w:r w:rsidRPr="00487039">
        <w:rPr>
          <w:sz w:val="28"/>
        </w:rPr>
        <w:t xml:space="preserve"> Nghị định. </w:t>
      </w:r>
      <w:r w:rsidR="00625A49" w:rsidRPr="00487039">
        <w:rPr>
          <w:sz w:val="28"/>
        </w:rPr>
        <w:t>Kết quả cho thấy dự thảo Quyết định bảo đảm tính hợp hiến, hợp pháp, thống nhất và đồng bộ với hệ thống pháp luật hiện hành; không có quy định mâu thuẫn, chồng chéo</w:t>
      </w:r>
      <w:r w:rsidRPr="00487039">
        <w:rPr>
          <w:sz w:val="28"/>
        </w:rPr>
        <w:t xml:space="preserve">. </w:t>
      </w:r>
    </w:p>
    <w:p w14:paraId="1E7A21A0" w14:textId="77777777" w:rsidR="00625A49" w:rsidRPr="00487039" w:rsidRDefault="00AB7D2D" w:rsidP="00487039">
      <w:pPr>
        <w:spacing w:before="120" w:after="120" w:line="276" w:lineRule="auto"/>
        <w:ind w:firstLine="567"/>
        <w:jc w:val="both"/>
        <w:rPr>
          <w:b/>
          <w:i/>
          <w:sz w:val="28"/>
        </w:rPr>
      </w:pPr>
      <w:r w:rsidRPr="00487039">
        <w:rPr>
          <w:b/>
          <w:i/>
          <w:sz w:val="28"/>
        </w:rPr>
        <w:t xml:space="preserve">3. Điều ước quốc tế có liên quan đến dự thảo </w:t>
      </w:r>
    </w:p>
    <w:p w14:paraId="4316CE20" w14:textId="77777777" w:rsidR="00625A49" w:rsidRPr="00487039" w:rsidRDefault="00AB7D2D" w:rsidP="00487039">
      <w:pPr>
        <w:spacing w:before="120" w:after="120" w:line="276" w:lineRule="auto"/>
        <w:ind w:firstLine="567"/>
        <w:jc w:val="both"/>
        <w:rPr>
          <w:sz w:val="28"/>
        </w:rPr>
      </w:pPr>
      <w:r w:rsidRPr="00487039">
        <w:rPr>
          <w:sz w:val="28"/>
        </w:rPr>
        <w:lastRenderedPageBreak/>
        <w:t xml:space="preserve">- Tổng số điều ước quốc tế liên quan đến dự thảo văn bản được rà soát là </w:t>
      </w:r>
      <w:r w:rsidR="00625A49" w:rsidRPr="00487039">
        <w:rPr>
          <w:sz w:val="28"/>
        </w:rPr>
        <w:t>05</w:t>
      </w:r>
      <w:r w:rsidRPr="00487039">
        <w:rPr>
          <w:sz w:val="28"/>
        </w:rPr>
        <w:t xml:space="preserve">. </w:t>
      </w:r>
    </w:p>
    <w:p w14:paraId="2502234E" w14:textId="5A327468" w:rsidR="00C97398" w:rsidRDefault="00AB7D2D" w:rsidP="00487039">
      <w:pPr>
        <w:spacing w:before="120" w:after="120" w:line="276" w:lineRule="auto"/>
        <w:ind w:firstLine="567"/>
        <w:jc w:val="both"/>
        <w:rPr>
          <w:sz w:val="28"/>
        </w:rPr>
      </w:pPr>
      <w:r w:rsidRPr="00487039">
        <w:rPr>
          <w:sz w:val="28"/>
        </w:rPr>
        <w:t xml:space="preserve">- </w:t>
      </w:r>
      <w:r w:rsidR="00625A49" w:rsidRPr="00487039">
        <w:rPr>
          <w:sz w:val="28"/>
        </w:rPr>
        <w:t>Dự thảo Quyết định bảo đảm tính tương thích, đáp ứng yêu cầu minh bạch và trách nhiệm giải trình trong ban hành, kiểm tra, xử lý văn bản pháp luật. Không có nội dung cần nội luật hóa bổ sung hoặc điều chỉnh</w:t>
      </w:r>
      <w:r w:rsidR="005B00E3" w:rsidRPr="00487039">
        <w:rPr>
          <w:sz w:val="28"/>
        </w:rPr>
        <w:t>.</w:t>
      </w:r>
    </w:p>
    <w:p w14:paraId="5CA89B30" w14:textId="5B63EB15" w:rsidR="00880F05" w:rsidRPr="00880F05" w:rsidRDefault="00880F05" w:rsidP="00880F05">
      <w:pPr>
        <w:spacing w:before="120" w:after="120" w:line="276" w:lineRule="auto"/>
        <w:ind w:firstLine="567"/>
        <w:jc w:val="both"/>
        <w:rPr>
          <w:sz w:val="28"/>
        </w:rPr>
      </w:pPr>
      <w:r w:rsidRPr="00880F05">
        <w:rPr>
          <w:sz w:val="28"/>
        </w:rPr>
        <w:t>- Đề xuất hướng xử lý trong trường hợp dự thảo văn bản chưa bảo đảm tính tương thích với điều ước quốc tế có liên quan mà nước Cộng hòa xã hội chủ nghĩa Việt Nam là thành viên: không có nội dung đề xuất.</w:t>
      </w:r>
    </w:p>
    <w:p w14:paraId="6DFA0DA4" w14:textId="734B1E85" w:rsidR="00880F05" w:rsidRDefault="005B00E3" w:rsidP="006C0422">
      <w:pPr>
        <w:spacing w:before="120" w:after="120" w:line="276" w:lineRule="auto"/>
        <w:ind w:firstLine="567"/>
        <w:jc w:val="both"/>
        <w:rPr>
          <w:sz w:val="28"/>
        </w:rPr>
      </w:pPr>
      <w:r w:rsidRPr="00487039">
        <w:rPr>
          <w:sz w:val="28"/>
        </w:rPr>
        <w:t>(Chi tiết tại Phụ lục kèm theo Báo cáo này)./.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0"/>
        <w:gridCol w:w="4672"/>
      </w:tblGrid>
      <w:tr w:rsidR="006C0422" w14:paraId="3E1C20E4" w14:textId="77777777" w:rsidTr="006C0422">
        <w:tc>
          <w:tcPr>
            <w:tcW w:w="4390" w:type="dxa"/>
          </w:tcPr>
          <w:p w14:paraId="50C106E2" w14:textId="7DD86D45" w:rsidR="006C0422" w:rsidRPr="006C0422" w:rsidRDefault="006C0422" w:rsidP="006C0422">
            <w:pPr>
              <w:jc w:val="both"/>
              <w:rPr>
                <w:b/>
                <w:i/>
              </w:rPr>
            </w:pPr>
            <w:r w:rsidRPr="006C0422">
              <w:rPr>
                <w:b/>
                <w:i/>
              </w:rPr>
              <w:t>Nơi nhận:</w:t>
            </w:r>
          </w:p>
          <w:p w14:paraId="2C1C2EEB" w14:textId="448F1BEB" w:rsidR="006C0422" w:rsidRPr="005E7813" w:rsidRDefault="006C0422" w:rsidP="006C0422">
            <w:pPr>
              <w:jc w:val="both"/>
              <w:rPr>
                <w:sz w:val="22"/>
              </w:rPr>
            </w:pPr>
            <w:r w:rsidRPr="005E7813">
              <w:rPr>
                <w:sz w:val="22"/>
              </w:rPr>
              <w:t>- Bộ trưởng (để b/c);</w:t>
            </w:r>
          </w:p>
          <w:p w14:paraId="412EE0BC" w14:textId="16465638" w:rsidR="006C0422" w:rsidRPr="005E7813" w:rsidRDefault="006C0422" w:rsidP="006C0422">
            <w:pPr>
              <w:jc w:val="both"/>
              <w:rPr>
                <w:sz w:val="22"/>
              </w:rPr>
            </w:pPr>
            <w:r w:rsidRPr="005E7813">
              <w:rPr>
                <w:sz w:val="22"/>
              </w:rPr>
              <w:t>- Vụ CTXDVBQPPL (để thẩm định);</w:t>
            </w:r>
          </w:p>
          <w:p w14:paraId="4C697670" w14:textId="4E843A4E" w:rsidR="006C0422" w:rsidRDefault="006C0422" w:rsidP="006C0422">
            <w:pPr>
              <w:jc w:val="both"/>
              <w:rPr>
                <w:sz w:val="28"/>
              </w:rPr>
            </w:pPr>
            <w:r w:rsidRPr="005E7813">
              <w:rPr>
                <w:sz w:val="22"/>
              </w:rPr>
              <w:t>- Lưu: VT, KTVB&amp;QLXLVPHC</w:t>
            </w:r>
            <w:r w:rsidRPr="006C0422">
              <w:t>.</w:t>
            </w:r>
          </w:p>
        </w:tc>
        <w:tc>
          <w:tcPr>
            <w:tcW w:w="4672" w:type="dxa"/>
          </w:tcPr>
          <w:p w14:paraId="4C8AD5BF" w14:textId="77777777" w:rsidR="006C0422" w:rsidRDefault="006C0422" w:rsidP="006C0422">
            <w:pPr>
              <w:jc w:val="center"/>
              <w:rPr>
                <w:b/>
                <w:sz w:val="28"/>
              </w:rPr>
            </w:pPr>
            <w:r>
              <w:rPr>
                <w:b/>
                <w:sz w:val="28"/>
              </w:rPr>
              <w:t>KT. BỘ TRƯỞNG</w:t>
            </w:r>
          </w:p>
          <w:p w14:paraId="22E196F7" w14:textId="77777777" w:rsidR="006C0422" w:rsidRDefault="006C0422" w:rsidP="006C0422">
            <w:pPr>
              <w:jc w:val="center"/>
              <w:rPr>
                <w:b/>
                <w:sz w:val="28"/>
              </w:rPr>
            </w:pPr>
            <w:r>
              <w:rPr>
                <w:b/>
                <w:sz w:val="28"/>
              </w:rPr>
              <w:t>THỨ TRƯỞNG</w:t>
            </w:r>
          </w:p>
          <w:p w14:paraId="50BBF8BB" w14:textId="77777777" w:rsidR="006C0422" w:rsidRDefault="006C0422" w:rsidP="006C0422">
            <w:pPr>
              <w:jc w:val="center"/>
              <w:rPr>
                <w:b/>
                <w:sz w:val="28"/>
              </w:rPr>
            </w:pPr>
          </w:p>
          <w:p w14:paraId="79CE4C5B" w14:textId="06E1D28F" w:rsidR="006C0422" w:rsidRDefault="006C0422" w:rsidP="006C0422">
            <w:pPr>
              <w:jc w:val="center"/>
              <w:rPr>
                <w:b/>
                <w:sz w:val="28"/>
              </w:rPr>
            </w:pPr>
          </w:p>
          <w:p w14:paraId="2057686E" w14:textId="5C8287E2" w:rsidR="006C0422" w:rsidRDefault="006C0422" w:rsidP="006C0422">
            <w:pPr>
              <w:jc w:val="center"/>
              <w:rPr>
                <w:b/>
                <w:sz w:val="28"/>
              </w:rPr>
            </w:pPr>
          </w:p>
          <w:p w14:paraId="16A3E2B7" w14:textId="77777777" w:rsidR="006C0422" w:rsidRDefault="006C0422" w:rsidP="006C0422">
            <w:pPr>
              <w:jc w:val="center"/>
              <w:rPr>
                <w:b/>
                <w:sz w:val="28"/>
              </w:rPr>
            </w:pPr>
          </w:p>
          <w:p w14:paraId="08A26FD8" w14:textId="77777777" w:rsidR="006C0422" w:rsidRDefault="006C0422" w:rsidP="006C0422">
            <w:pPr>
              <w:jc w:val="center"/>
              <w:rPr>
                <w:b/>
                <w:sz w:val="28"/>
              </w:rPr>
            </w:pPr>
          </w:p>
          <w:p w14:paraId="04F174D7" w14:textId="4E824752" w:rsidR="006C0422" w:rsidRPr="006C0422" w:rsidRDefault="006C0422" w:rsidP="006C0422">
            <w:pPr>
              <w:jc w:val="center"/>
              <w:rPr>
                <w:b/>
                <w:sz w:val="28"/>
              </w:rPr>
            </w:pPr>
            <w:r>
              <w:rPr>
                <w:b/>
                <w:sz w:val="28"/>
              </w:rPr>
              <w:t>Phan Chí Hiếu</w:t>
            </w:r>
          </w:p>
        </w:tc>
      </w:tr>
    </w:tbl>
    <w:p w14:paraId="23DEBD85" w14:textId="77777777" w:rsidR="006C0422" w:rsidRPr="006C0422" w:rsidRDefault="006C0422" w:rsidP="006C0422">
      <w:pPr>
        <w:spacing w:before="120" w:after="120" w:line="276" w:lineRule="auto"/>
        <w:ind w:firstLine="567"/>
        <w:jc w:val="both"/>
        <w:rPr>
          <w:sz w:val="28"/>
        </w:rPr>
      </w:pPr>
    </w:p>
    <w:p w14:paraId="3F2BA854" w14:textId="0D8D4529" w:rsidR="00880F05" w:rsidRDefault="00880F05" w:rsidP="00487039">
      <w:pPr>
        <w:spacing w:before="120" w:after="120" w:line="276" w:lineRule="auto"/>
        <w:ind w:firstLine="567"/>
        <w:jc w:val="center"/>
        <w:rPr>
          <w:b/>
          <w:sz w:val="28"/>
          <w:szCs w:val="28"/>
        </w:rPr>
      </w:pPr>
    </w:p>
    <w:p w14:paraId="7FA2F548" w14:textId="48AAC95C" w:rsidR="00880F05" w:rsidRDefault="00880F05" w:rsidP="00487039">
      <w:pPr>
        <w:spacing w:before="120" w:after="120" w:line="276" w:lineRule="auto"/>
        <w:ind w:firstLine="567"/>
        <w:jc w:val="center"/>
        <w:rPr>
          <w:b/>
          <w:sz w:val="28"/>
          <w:szCs w:val="28"/>
        </w:rPr>
      </w:pPr>
    </w:p>
    <w:p w14:paraId="5AFBA929" w14:textId="514D9E20" w:rsidR="00880F05" w:rsidRDefault="00880F05" w:rsidP="00487039">
      <w:pPr>
        <w:spacing w:before="120" w:after="120" w:line="276" w:lineRule="auto"/>
        <w:ind w:firstLine="567"/>
        <w:jc w:val="center"/>
        <w:rPr>
          <w:b/>
          <w:sz w:val="28"/>
          <w:szCs w:val="28"/>
        </w:rPr>
      </w:pPr>
    </w:p>
    <w:p w14:paraId="29B803F9" w14:textId="3675ED47" w:rsidR="00880F05" w:rsidRDefault="00880F05" w:rsidP="00487039">
      <w:pPr>
        <w:spacing w:before="120" w:after="120" w:line="276" w:lineRule="auto"/>
        <w:ind w:firstLine="567"/>
        <w:jc w:val="center"/>
        <w:rPr>
          <w:b/>
          <w:sz w:val="28"/>
          <w:szCs w:val="28"/>
        </w:rPr>
      </w:pPr>
    </w:p>
    <w:p w14:paraId="651C9608" w14:textId="5417F44D" w:rsidR="00880F05" w:rsidRDefault="00880F05" w:rsidP="00487039">
      <w:pPr>
        <w:spacing w:before="120" w:after="120" w:line="276" w:lineRule="auto"/>
        <w:ind w:firstLine="567"/>
        <w:jc w:val="center"/>
        <w:rPr>
          <w:b/>
          <w:sz w:val="28"/>
          <w:szCs w:val="28"/>
        </w:rPr>
      </w:pPr>
    </w:p>
    <w:p w14:paraId="36040F28" w14:textId="71E0E0F2" w:rsidR="00880F05" w:rsidRDefault="00880F05" w:rsidP="00487039">
      <w:pPr>
        <w:spacing w:before="120" w:after="120" w:line="276" w:lineRule="auto"/>
        <w:ind w:firstLine="567"/>
        <w:jc w:val="center"/>
        <w:rPr>
          <w:b/>
          <w:sz w:val="28"/>
          <w:szCs w:val="28"/>
        </w:rPr>
      </w:pPr>
    </w:p>
    <w:p w14:paraId="5B229B80" w14:textId="4D1EAB82" w:rsidR="005E16BF" w:rsidRDefault="005E16BF" w:rsidP="00487039">
      <w:pPr>
        <w:spacing w:before="120" w:after="120" w:line="276" w:lineRule="auto"/>
        <w:ind w:firstLine="567"/>
        <w:jc w:val="center"/>
        <w:rPr>
          <w:b/>
          <w:sz w:val="28"/>
          <w:szCs w:val="28"/>
        </w:rPr>
      </w:pPr>
    </w:p>
    <w:p w14:paraId="2CA68381" w14:textId="5C190A2F" w:rsidR="005E16BF" w:rsidRDefault="005E16BF" w:rsidP="00487039">
      <w:pPr>
        <w:spacing w:before="120" w:after="120" w:line="276" w:lineRule="auto"/>
        <w:ind w:firstLine="567"/>
        <w:jc w:val="center"/>
        <w:rPr>
          <w:b/>
          <w:sz w:val="28"/>
          <w:szCs w:val="28"/>
        </w:rPr>
      </w:pPr>
    </w:p>
    <w:p w14:paraId="47A8875D" w14:textId="74F92609" w:rsidR="005E16BF" w:rsidRDefault="005E16BF" w:rsidP="00487039">
      <w:pPr>
        <w:spacing w:before="120" w:after="120" w:line="276" w:lineRule="auto"/>
        <w:ind w:firstLine="567"/>
        <w:jc w:val="center"/>
        <w:rPr>
          <w:b/>
          <w:sz w:val="28"/>
          <w:szCs w:val="28"/>
        </w:rPr>
      </w:pPr>
    </w:p>
    <w:p w14:paraId="15351352" w14:textId="1D604A40" w:rsidR="005E16BF" w:rsidRDefault="005E16BF" w:rsidP="00487039">
      <w:pPr>
        <w:spacing w:before="120" w:after="120" w:line="276" w:lineRule="auto"/>
        <w:ind w:firstLine="567"/>
        <w:jc w:val="center"/>
        <w:rPr>
          <w:b/>
          <w:sz w:val="28"/>
          <w:szCs w:val="28"/>
        </w:rPr>
      </w:pPr>
    </w:p>
    <w:p w14:paraId="120D4E39" w14:textId="4B61C861" w:rsidR="005E16BF" w:rsidRDefault="005E16BF" w:rsidP="00487039">
      <w:pPr>
        <w:spacing w:before="120" w:after="120" w:line="276" w:lineRule="auto"/>
        <w:ind w:firstLine="567"/>
        <w:jc w:val="center"/>
        <w:rPr>
          <w:b/>
          <w:sz w:val="28"/>
          <w:szCs w:val="28"/>
        </w:rPr>
      </w:pPr>
    </w:p>
    <w:p w14:paraId="01510B75" w14:textId="1D665F9F" w:rsidR="005E16BF" w:rsidRDefault="005E16BF" w:rsidP="00487039">
      <w:pPr>
        <w:spacing w:before="120" w:after="120" w:line="276" w:lineRule="auto"/>
        <w:ind w:firstLine="567"/>
        <w:jc w:val="center"/>
        <w:rPr>
          <w:b/>
          <w:sz w:val="28"/>
          <w:szCs w:val="28"/>
        </w:rPr>
      </w:pPr>
    </w:p>
    <w:p w14:paraId="7B6F1A1E" w14:textId="76F23DF5" w:rsidR="005E16BF" w:rsidRDefault="005E16BF" w:rsidP="00487039">
      <w:pPr>
        <w:spacing w:before="120" w:after="120" w:line="276" w:lineRule="auto"/>
        <w:ind w:firstLine="567"/>
        <w:jc w:val="center"/>
        <w:rPr>
          <w:b/>
          <w:sz w:val="28"/>
          <w:szCs w:val="28"/>
        </w:rPr>
      </w:pPr>
    </w:p>
    <w:p w14:paraId="463FE11B" w14:textId="364C13B2" w:rsidR="005E16BF" w:rsidRDefault="005E16BF" w:rsidP="00487039">
      <w:pPr>
        <w:spacing w:before="120" w:after="120" w:line="276" w:lineRule="auto"/>
        <w:ind w:firstLine="567"/>
        <w:jc w:val="center"/>
        <w:rPr>
          <w:b/>
          <w:sz w:val="28"/>
          <w:szCs w:val="28"/>
        </w:rPr>
      </w:pPr>
    </w:p>
    <w:p w14:paraId="1F9C754C" w14:textId="349AD58D" w:rsidR="005E16BF" w:rsidRDefault="005E16BF" w:rsidP="00487039">
      <w:pPr>
        <w:spacing w:before="120" w:after="120" w:line="276" w:lineRule="auto"/>
        <w:ind w:firstLine="567"/>
        <w:jc w:val="center"/>
        <w:rPr>
          <w:b/>
          <w:sz w:val="28"/>
          <w:szCs w:val="28"/>
        </w:rPr>
      </w:pPr>
    </w:p>
    <w:p w14:paraId="32FF53E5" w14:textId="4CE8B11B" w:rsidR="005E16BF" w:rsidRDefault="005E16BF" w:rsidP="00487039">
      <w:pPr>
        <w:spacing w:before="120" w:after="120" w:line="276" w:lineRule="auto"/>
        <w:ind w:firstLine="567"/>
        <w:jc w:val="center"/>
        <w:rPr>
          <w:b/>
          <w:sz w:val="28"/>
          <w:szCs w:val="28"/>
        </w:rPr>
      </w:pPr>
    </w:p>
    <w:p w14:paraId="15DF2A69" w14:textId="6AB6406C" w:rsidR="005E16BF" w:rsidRDefault="005E16BF" w:rsidP="00487039">
      <w:pPr>
        <w:spacing w:before="120" w:after="120" w:line="276" w:lineRule="auto"/>
        <w:ind w:firstLine="567"/>
        <w:jc w:val="center"/>
        <w:rPr>
          <w:b/>
          <w:sz w:val="28"/>
          <w:szCs w:val="28"/>
        </w:rPr>
      </w:pPr>
    </w:p>
    <w:p w14:paraId="12BCF449" w14:textId="6C01E0C8" w:rsidR="00B8611D" w:rsidRDefault="00E74ECB" w:rsidP="00487039">
      <w:pPr>
        <w:spacing w:before="120" w:after="120" w:line="276" w:lineRule="auto"/>
        <w:ind w:firstLine="567"/>
        <w:jc w:val="center"/>
        <w:rPr>
          <w:b/>
          <w:sz w:val="28"/>
          <w:szCs w:val="28"/>
        </w:rPr>
      </w:pPr>
      <w:r w:rsidRPr="00487039">
        <w:rPr>
          <w:b/>
          <w:sz w:val="28"/>
          <w:szCs w:val="28"/>
        </w:rPr>
        <w:t>PHỤ LỤC</w:t>
      </w:r>
    </w:p>
    <w:p w14:paraId="6E0A765F" w14:textId="77777777" w:rsidR="00A13D1F" w:rsidRDefault="00A13D1F" w:rsidP="00A13D1F">
      <w:pPr>
        <w:jc w:val="center"/>
        <w:rPr>
          <w:rFonts w:ascii="Times New Roman Bold" w:hAnsi="Times New Roman Bold" w:hint="eastAsia"/>
          <w:b/>
          <w:spacing w:val="-2"/>
          <w:sz w:val="28"/>
        </w:rPr>
      </w:pPr>
      <w:r>
        <w:rPr>
          <w:rFonts w:ascii="Times New Roman Bold" w:hAnsi="Times New Roman Bold"/>
          <w:b/>
          <w:spacing w:val="-2"/>
          <w:sz w:val="28"/>
        </w:rPr>
        <w:t>R</w:t>
      </w:r>
      <w:r w:rsidRPr="006C0422">
        <w:rPr>
          <w:rFonts w:ascii="Times New Roman Bold" w:hAnsi="Times New Roman Bold"/>
          <w:b/>
          <w:spacing w:val="-2"/>
          <w:sz w:val="28"/>
        </w:rPr>
        <w:t>à soát các chủ trương, đường lối</w:t>
      </w:r>
      <w:r>
        <w:rPr>
          <w:rFonts w:ascii="Times New Roman Bold" w:hAnsi="Times New Roman Bold"/>
          <w:b/>
          <w:spacing w:val="-2"/>
          <w:sz w:val="28"/>
        </w:rPr>
        <w:t xml:space="preserve"> </w:t>
      </w:r>
      <w:r w:rsidRPr="006C0422">
        <w:rPr>
          <w:rFonts w:ascii="Times New Roman Bold" w:hAnsi="Times New Roman Bold"/>
          <w:b/>
          <w:spacing w:val="-2"/>
          <w:sz w:val="28"/>
        </w:rPr>
        <w:t>của Đảng, văn bản quy phạm pháp luật, điều ước quốc tế có liên quan đến dự thảo Quyết định của Thủ tướng</w:t>
      </w:r>
    </w:p>
    <w:p w14:paraId="721C0BC8" w14:textId="77777777" w:rsidR="00A13D1F" w:rsidRDefault="00A13D1F" w:rsidP="00A13D1F">
      <w:pPr>
        <w:jc w:val="center"/>
        <w:rPr>
          <w:rFonts w:ascii="Times New Roman Bold" w:hAnsi="Times New Roman Bold" w:hint="eastAsia"/>
          <w:b/>
          <w:spacing w:val="-2"/>
          <w:sz w:val="28"/>
        </w:rPr>
      </w:pPr>
      <w:r w:rsidRPr="006C0422">
        <w:rPr>
          <w:rFonts w:ascii="Times New Roman Bold" w:hAnsi="Times New Roman Bold"/>
          <w:b/>
          <w:spacing w:val="-2"/>
          <w:sz w:val="28"/>
        </w:rPr>
        <w:t>Chính phủ ban hành Quy chế tự kiểm tra văn bản quy phạm pháp luật</w:t>
      </w:r>
    </w:p>
    <w:p w14:paraId="301EED0B" w14:textId="5550EE14" w:rsidR="00A13D1F" w:rsidRPr="006C0422" w:rsidRDefault="00A13D1F" w:rsidP="00A13D1F">
      <w:pPr>
        <w:jc w:val="center"/>
        <w:rPr>
          <w:rFonts w:ascii="Times New Roman Bold" w:hAnsi="Times New Roman Bold" w:hint="eastAsia"/>
          <w:b/>
          <w:spacing w:val="-2"/>
          <w:sz w:val="28"/>
        </w:rPr>
      </w:pPr>
      <w:r w:rsidRPr="006C0422">
        <w:rPr>
          <w:rFonts w:ascii="Times New Roman Bold" w:hAnsi="Times New Roman Bold"/>
          <w:b/>
          <w:spacing w:val="-2"/>
          <w:sz w:val="28"/>
        </w:rPr>
        <w:t>do</w:t>
      </w:r>
      <w:r>
        <w:rPr>
          <w:rFonts w:ascii="Times New Roman Bold" w:hAnsi="Times New Roman Bold"/>
          <w:b/>
          <w:spacing w:val="-2"/>
          <w:sz w:val="28"/>
        </w:rPr>
        <w:t xml:space="preserve"> </w:t>
      </w:r>
      <w:r w:rsidRPr="006C0422">
        <w:rPr>
          <w:rFonts w:ascii="Times New Roman Bold" w:hAnsi="Times New Roman Bold"/>
          <w:b/>
          <w:spacing w:val="-2"/>
          <w:sz w:val="28"/>
        </w:rPr>
        <w:t>Chính phủ, Thủ tướng Chính phủ ban hành</w:t>
      </w:r>
      <w:r w:rsidR="002B5D42">
        <w:rPr>
          <w:rFonts w:ascii="Times New Roman Bold" w:hAnsi="Times New Roman Bold"/>
          <w:b/>
          <w:spacing w:val="-2"/>
          <w:sz w:val="28"/>
        </w:rPr>
        <w:t xml:space="preserve"> hoặc liên tịch ban hành</w:t>
      </w:r>
    </w:p>
    <w:p w14:paraId="1F1956D6" w14:textId="640EDF91" w:rsidR="00C03F9A" w:rsidRPr="00487039" w:rsidRDefault="00C03F9A" w:rsidP="00487039">
      <w:pPr>
        <w:spacing w:before="120" w:after="120" w:line="276" w:lineRule="auto"/>
        <w:ind w:firstLine="567"/>
        <w:jc w:val="center"/>
        <w:rPr>
          <w:b/>
          <w:sz w:val="28"/>
          <w:szCs w:val="28"/>
        </w:rPr>
      </w:pPr>
    </w:p>
    <w:p w14:paraId="51C48397" w14:textId="38FFA53F" w:rsidR="00E74ECB" w:rsidRPr="00487039" w:rsidRDefault="00E74ECB" w:rsidP="00B8611D">
      <w:pPr>
        <w:spacing w:before="120" w:after="120" w:line="276" w:lineRule="auto"/>
        <w:ind w:firstLine="567"/>
        <w:jc w:val="both"/>
        <w:rPr>
          <w:b/>
          <w:sz w:val="28"/>
        </w:rPr>
      </w:pPr>
      <w:r w:rsidRPr="00487039">
        <w:rPr>
          <w:b/>
          <w:sz w:val="28"/>
        </w:rPr>
        <w:t>1. Chủ trương, đường lối của Đảng có liên quan đến Dự thảo</w:t>
      </w:r>
    </w:p>
    <w:tbl>
      <w:tblPr>
        <w:tblStyle w:val="TableGrid"/>
        <w:tblW w:w="0" w:type="auto"/>
        <w:tblLook w:val="04A0" w:firstRow="1" w:lastRow="0" w:firstColumn="1" w:lastColumn="0" w:noHBand="0" w:noVBand="1"/>
      </w:tblPr>
      <w:tblGrid>
        <w:gridCol w:w="846"/>
        <w:gridCol w:w="1701"/>
        <w:gridCol w:w="3487"/>
        <w:gridCol w:w="1737"/>
        <w:gridCol w:w="1291"/>
      </w:tblGrid>
      <w:tr w:rsidR="0062285C" w14:paraId="0551ACF7" w14:textId="77777777" w:rsidTr="0062285C">
        <w:tc>
          <w:tcPr>
            <w:tcW w:w="846" w:type="dxa"/>
          </w:tcPr>
          <w:p w14:paraId="1AD70DBB" w14:textId="7C3863EE" w:rsidR="0062285C" w:rsidRPr="00487039" w:rsidRDefault="0062285C" w:rsidP="0062285C">
            <w:pPr>
              <w:jc w:val="center"/>
              <w:rPr>
                <w:b/>
              </w:rPr>
            </w:pPr>
            <w:r>
              <w:rPr>
                <w:b/>
              </w:rPr>
              <w:t>STT</w:t>
            </w:r>
          </w:p>
        </w:tc>
        <w:tc>
          <w:tcPr>
            <w:tcW w:w="1701" w:type="dxa"/>
          </w:tcPr>
          <w:p w14:paraId="3217D4B4" w14:textId="6CA541B7" w:rsidR="0062285C" w:rsidRDefault="0062285C" w:rsidP="00487039">
            <w:pPr>
              <w:jc w:val="center"/>
              <w:rPr>
                <w:b/>
              </w:rPr>
            </w:pPr>
            <w:r w:rsidRPr="00487039">
              <w:rPr>
                <w:b/>
              </w:rPr>
              <w:t>Quy định</w:t>
            </w:r>
          </w:p>
          <w:p w14:paraId="30DB9077" w14:textId="772719DB" w:rsidR="0062285C" w:rsidRPr="00487039" w:rsidRDefault="0062285C" w:rsidP="00487039">
            <w:pPr>
              <w:jc w:val="center"/>
              <w:rPr>
                <w:b/>
              </w:rPr>
            </w:pPr>
            <w:r w:rsidRPr="00487039">
              <w:rPr>
                <w:b/>
              </w:rPr>
              <w:t>của Dự thảo</w:t>
            </w:r>
          </w:p>
        </w:tc>
        <w:tc>
          <w:tcPr>
            <w:tcW w:w="3487" w:type="dxa"/>
          </w:tcPr>
          <w:p w14:paraId="7696CED6" w14:textId="77777777" w:rsidR="0062285C" w:rsidRDefault="0062285C" w:rsidP="00487039">
            <w:pPr>
              <w:jc w:val="center"/>
              <w:rPr>
                <w:b/>
              </w:rPr>
            </w:pPr>
            <w:r w:rsidRPr="00487039">
              <w:rPr>
                <w:b/>
              </w:rPr>
              <w:t>Chủ trương, đường lối</w:t>
            </w:r>
          </w:p>
          <w:p w14:paraId="7241E9A3" w14:textId="6F0A3B6E" w:rsidR="0062285C" w:rsidRPr="00487039" w:rsidRDefault="0062285C" w:rsidP="00487039">
            <w:pPr>
              <w:jc w:val="center"/>
              <w:rPr>
                <w:b/>
              </w:rPr>
            </w:pPr>
            <w:r w:rsidRPr="00487039">
              <w:rPr>
                <w:b/>
              </w:rPr>
              <w:t>của Đảng</w:t>
            </w:r>
          </w:p>
        </w:tc>
        <w:tc>
          <w:tcPr>
            <w:tcW w:w="1737" w:type="dxa"/>
          </w:tcPr>
          <w:p w14:paraId="65AD0C32" w14:textId="1D1E7E3C" w:rsidR="0062285C" w:rsidRPr="00487039" w:rsidRDefault="0062285C" w:rsidP="00487039">
            <w:pPr>
              <w:jc w:val="center"/>
              <w:rPr>
                <w:b/>
              </w:rPr>
            </w:pPr>
            <w:r w:rsidRPr="00487039">
              <w:rPr>
                <w:b/>
              </w:rPr>
              <w:t>Đánh giá</w:t>
            </w:r>
          </w:p>
        </w:tc>
        <w:tc>
          <w:tcPr>
            <w:tcW w:w="1291" w:type="dxa"/>
          </w:tcPr>
          <w:p w14:paraId="6BF15B17" w14:textId="77777777" w:rsidR="0062285C" w:rsidRDefault="0062285C" w:rsidP="00487039">
            <w:pPr>
              <w:jc w:val="center"/>
              <w:rPr>
                <w:b/>
              </w:rPr>
            </w:pPr>
            <w:r w:rsidRPr="00487039">
              <w:rPr>
                <w:b/>
              </w:rPr>
              <w:t>Đề xuất</w:t>
            </w:r>
          </w:p>
          <w:p w14:paraId="03CA0250" w14:textId="77777777" w:rsidR="0062285C" w:rsidRDefault="0062285C" w:rsidP="00487039">
            <w:pPr>
              <w:jc w:val="center"/>
              <w:rPr>
                <w:b/>
              </w:rPr>
            </w:pPr>
            <w:r w:rsidRPr="00487039">
              <w:rPr>
                <w:b/>
              </w:rPr>
              <w:t>xử lý</w:t>
            </w:r>
          </w:p>
          <w:p w14:paraId="3AB9CF47" w14:textId="45DE7F64" w:rsidR="0062285C" w:rsidRPr="00487039" w:rsidRDefault="0062285C" w:rsidP="00487039">
            <w:pPr>
              <w:jc w:val="center"/>
              <w:rPr>
                <w:b/>
              </w:rPr>
            </w:pPr>
            <w:r w:rsidRPr="00487039">
              <w:rPr>
                <w:b/>
              </w:rPr>
              <w:t>(nếu có)</w:t>
            </w:r>
          </w:p>
        </w:tc>
      </w:tr>
      <w:tr w:rsidR="0062285C" w14:paraId="1C3CA491" w14:textId="77777777" w:rsidTr="0062285C">
        <w:tc>
          <w:tcPr>
            <w:tcW w:w="846" w:type="dxa"/>
          </w:tcPr>
          <w:p w14:paraId="123F903F" w14:textId="566CCE13" w:rsidR="0062285C" w:rsidRDefault="0062285C" w:rsidP="0062285C">
            <w:pPr>
              <w:spacing w:before="120" w:after="120" w:line="276" w:lineRule="auto"/>
              <w:jc w:val="center"/>
            </w:pPr>
            <w:r>
              <w:t>1</w:t>
            </w:r>
          </w:p>
        </w:tc>
        <w:tc>
          <w:tcPr>
            <w:tcW w:w="1701" w:type="dxa"/>
          </w:tcPr>
          <w:p w14:paraId="29652EDD" w14:textId="124D79E7" w:rsidR="0062285C" w:rsidRDefault="00C03F9A" w:rsidP="0062285C">
            <w:pPr>
              <w:spacing w:before="120" w:after="120" w:line="276" w:lineRule="auto"/>
              <w:jc w:val="both"/>
            </w:pPr>
            <w:r>
              <w:t>Toàn bộ dự thảo</w:t>
            </w:r>
            <w:r w:rsidR="0062285C">
              <w:t xml:space="preserve"> </w:t>
            </w:r>
          </w:p>
        </w:tc>
        <w:tc>
          <w:tcPr>
            <w:tcW w:w="3487" w:type="dxa"/>
          </w:tcPr>
          <w:p w14:paraId="29C3916E" w14:textId="1ADC9A82" w:rsidR="0062285C" w:rsidRDefault="0062285C" w:rsidP="00B8611D">
            <w:pPr>
              <w:spacing w:before="120" w:after="120" w:line="276" w:lineRule="auto"/>
              <w:jc w:val="both"/>
            </w:pPr>
            <w:r>
              <w:t>Văn kiện Đại hội XIII của Đảng: hoàn thiện hệ thống pháp luật thống nhất, khả thi; kiểm soát quyền lực nhà nước.</w:t>
            </w:r>
          </w:p>
        </w:tc>
        <w:tc>
          <w:tcPr>
            <w:tcW w:w="1737" w:type="dxa"/>
          </w:tcPr>
          <w:p w14:paraId="4EAEE4D4" w14:textId="055059B3" w:rsidR="0062285C" w:rsidRDefault="0062285C" w:rsidP="00C03F9A">
            <w:pPr>
              <w:spacing w:before="120" w:after="120" w:line="276" w:lineRule="auto"/>
              <w:jc w:val="both"/>
            </w:pPr>
            <w:r>
              <w:t xml:space="preserve">Đã thể </w:t>
            </w:r>
            <w:r w:rsidR="00C03F9A">
              <w:t xml:space="preserve">chế </w:t>
            </w:r>
            <w:r>
              <w:t>phù hợp.</w:t>
            </w:r>
          </w:p>
        </w:tc>
        <w:tc>
          <w:tcPr>
            <w:tcW w:w="1291" w:type="dxa"/>
          </w:tcPr>
          <w:p w14:paraId="268D77E0" w14:textId="77777777" w:rsidR="0062285C" w:rsidRDefault="0062285C" w:rsidP="00B8611D">
            <w:pPr>
              <w:spacing w:before="120" w:after="120" w:line="276" w:lineRule="auto"/>
              <w:jc w:val="both"/>
            </w:pPr>
          </w:p>
        </w:tc>
      </w:tr>
      <w:tr w:rsidR="0062285C" w14:paraId="432A79FB" w14:textId="77777777" w:rsidTr="0062285C">
        <w:tc>
          <w:tcPr>
            <w:tcW w:w="846" w:type="dxa"/>
          </w:tcPr>
          <w:p w14:paraId="6D625DB2" w14:textId="666EC01B" w:rsidR="0062285C" w:rsidRDefault="0062285C" w:rsidP="0062285C">
            <w:pPr>
              <w:spacing w:before="120" w:after="120" w:line="276" w:lineRule="auto"/>
              <w:jc w:val="center"/>
            </w:pPr>
            <w:r>
              <w:t>2</w:t>
            </w:r>
          </w:p>
        </w:tc>
        <w:tc>
          <w:tcPr>
            <w:tcW w:w="1701" w:type="dxa"/>
          </w:tcPr>
          <w:p w14:paraId="5D82207F" w14:textId="122ED1B1" w:rsidR="0062285C" w:rsidRDefault="00C03F9A" w:rsidP="0062285C">
            <w:pPr>
              <w:spacing w:before="120" w:after="120" w:line="276" w:lineRule="auto"/>
              <w:jc w:val="both"/>
            </w:pPr>
            <w:r>
              <w:t>Toàn bộ dự thảo</w:t>
            </w:r>
          </w:p>
        </w:tc>
        <w:tc>
          <w:tcPr>
            <w:tcW w:w="3487" w:type="dxa"/>
          </w:tcPr>
          <w:p w14:paraId="64258F76" w14:textId="34AB22AA" w:rsidR="0062285C" w:rsidRDefault="0062285C" w:rsidP="00B8611D">
            <w:pPr>
              <w:spacing w:before="120" w:after="120" w:line="276" w:lineRule="auto"/>
              <w:jc w:val="both"/>
            </w:pPr>
            <w:r>
              <w:t>Nghị quyết số 27-NQ/TW (2022) về xây dựng và hoàn thiện Nhà nước pháp quyền XHCN Việt Nam.</w:t>
            </w:r>
          </w:p>
        </w:tc>
        <w:tc>
          <w:tcPr>
            <w:tcW w:w="1737" w:type="dxa"/>
          </w:tcPr>
          <w:p w14:paraId="0FFD8E37" w14:textId="70E0842B" w:rsidR="0062285C" w:rsidRDefault="00C03F9A" w:rsidP="00B8611D">
            <w:pPr>
              <w:spacing w:before="120" w:after="120" w:line="276" w:lineRule="auto"/>
              <w:jc w:val="both"/>
            </w:pPr>
            <w:r>
              <w:t>Đã thể chế phù hợp.</w:t>
            </w:r>
          </w:p>
        </w:tc>
        <w:tc>
          <w:tcPr>
            <w:tcW w:w="1291" w:type="dxa"/>
          </w:tcPr>
          <w:p w14:paraId="0D45A07C" w14:textId="77777777" w:rsidR="0062285C" w:rsidRDefault="0062285C" w:rsidP="00B8611D">
            <w:pPr>
              <w:spacing w:before="120" w:after="120" w:line="276" w:lineRule="auto"/>
              <w:jc w:val="both"/>
            </w:pPr>
          </w:p>
        </w:tc>
      </w:tr>
      <w:tr w:rsidR="0062285C" w14:paraId="26880643" w14:textId="77777777" w:rsidTr="0062285C">
        <w:tc>
          <w:tcPr>
            <w:tcW w:w="846" w:type="dxa"/>
          </w:tcPr>
          <w:p w14:paraId="3D62F5A8" w14:textId="08010FED" w:rsidR="0062285C" w:rsidRDefault="0062285C" w:rsidP="0062285C">
            <w:pPr>
              <w:spacing w:before="120" w:after="120" w:line="276" w:lineRule="auto"/>
              <w:jc w:val="center"/>
            </w:pPr>
            <w:r>
              <w:t>3</w:t>
            </w:r>
          </w:p>
        </w:tc>
        <w:tc>
          <w:tcPr>
            <w:tcW w:w="1701" w:type="dxa"/>
          </w:tcPr>
          <w:p w14:paraId="4F967038" w14:textId="7D2B5177" w:rsidR="0062285C" w:rsidRDefault="0062285C" w:rsidP="0062285C">
            <w:pPr>
              <w:spacing w:before="120" w:after="120" w:line="276" w:lineRule="auto"/>
              <w:jc w:val="both"/>
            </w:pPr>
            <w:r>
              <w:t xml:space="preserve">Điều 12–19 </w:t>
            </w:r>
          </w:p>
        </w:tc>
        <w:tc>
          <w:tcPr>
            <w:tcW w:w="3487" w:type="dxa"/>
          </w:tcPr>
          <w:p w14:paraId="595BEC9C" w14:textId="0F07583A" w:rsidR="0062285C" w:rsidRDefault="0062285C" w:rsidP="00B8611D">
            <w:pPr>
              <w:spacing w:before="120" w:after="120" w:line="276" w:lineRule="auto"/>
              <w:jc w:val="both"/>
            </w:pPr>
            <w:r>
              <w:t>Nghị quyết số 66-NQ/TW (2025) về đổi mới công tác xây dựng và thi hành pháp luật.</w:t>
            </w:r>
          </w:p>
        </w:tc>
        <w:tc>
          <w:tcPr>
            <w:tcW w:w="1737" w:type="dxa"/>
          </w:tcPr>
          <w:p w14:paraId="3690F576" w14:textId="0BD64D03" w:rsidR="0062285C" w:rsidRDefault="00C03F9A" w:rsidP="00B8611D">
            <w:pPr>
              <w:spacing w:before="120" w:after="120" w:line="276" w:lineRule="auto"/>
              <w:jc w:val="both"/>
            </w:pPr>
            <w:r>
              <w:t>Đã thể chế phù hợp.</w:t>
            </w:r>
          </w:p>
        </w:tc>
        <w:tc>
          <w:tcPr>
            <w:tcW w:w="1291" w:type="dxa"/>
          </w:tcPr>
          <w:p w14:paraId="72259312" w14:textId="77777777" w:rsidR="0062285C" w:rsidRDefault="0062285C" w:rsidP="00B8611D">
            <w:pPr>
              <w:spacing w:before="120" w:after="120" w:line="276" w:lineRule="auto"/>
              <w:jc w:val="both"/>
            </w:pPr>
          </w:p>
        </w:tc>
      </w:tr>
      <w:tr w:rsidR="0062285C" w14:paraId="382F1578" w14:textId="77777777" w:rsidTr="0062285C">
        <w:tc>
          <w:tcPr>
            <w:tcW w:w="846" w:type="dxa"/>
          </w:tcPr>
          <w:p w14:paraId="2B3BF340" w14:textId="11E96218" w:rsidR="0062285C" w:rsidRDefault="0062285C" w:rsidP="0062285C">
            <w:pPr>
              <w:spacing w:before="120" w:after="120" w:line="276" w:lineRule="auto"/>
              <w:jc w:val="center"/>
            </w:pPr>
            <w:r>
              <w:t>4</w:t>
            </w:r>
          </w:p>
        </w:tc>
        <w:tc>
          <w:tcPr>
            <w:tcW w:w="1701" w:type="dxa"/>
          </w:tcPr>
          <w:p w14:paraId="4B650165" w14:textId="56AE9643" w:rsidR="0062285C" w:rsidRDefault="00C03F9A" w:rsidP="0062285C">
            <w:pPr>
              <w:spacing w:before="120" w:after="120" w:line="276" w:lineRule="auto"/>
              <w:jc w:val="both"/>
            </w:pPr>
            <w:r>
              <w:t>Toàn bộ dự thảo</w:t>
            </w:r>
          </w:p>
        </w:tc>
        <w:tc>
          <w:tcPr>
            <w:tcW w:w="3487" w:type="dxa"/>
          </w:tcPr>
          <w:p w14:paraId="7CF35D59" w14:textId="0DD3BB13" w:rsidR="0062285C" w:rsidRDefault="0062285C" w:rsidP="00822C4F">
            <w:pPr>
              <w:spacing w:before="120" w:after="120" w:line="276" w:lineRule="auto"/>
              <w:jc w:val="both"/>
            </w:pPr>
            <w:r w:rsidRPr="00483397">
              <w:t xml:space="preserve">Quy định số 178-QĐ/TW </w:t>
            </w:r>
            <w:r>
              <w:t>(</w:t>
            </w:r>
            <w:r w:rsidRPr="00483397">
              <w:t>2024</w:t>
            </w:r>
            <w:r>
              <w:t>)</w:t>
            </w:r>
            <w:r w:rsidRPr="00483397">
              <w:t xml:space="preserve"> về kiểm soát quyền, lực, phòng, chống tham nhũng, tiêu cực trong công tác xây dựng pháp luật</w:t>
            </w:r>
          </w:p>
        </w:tc>
        <w:tc>
          <w:tcPr>
            <w:tcW w:w="1737" w:type="dxa"/>
          </w:tcPr>
          <w:p w14:paraId="1F51217C" w14:textId="1E7DDF4B" w:rsidR="0062285C" w:rsidRDefault="00C03F9A" w:rsidP="00B8611D">
            <w:pPr>
              <w:spacing w:before="120" w:after="120" w:line="276" w:lineRule="auto"/>
              <w:jc w:val="both"/>
            </w:pPr>
            <w:r>
              <w:t>Đã thể chế phù hợp; quy định</w:t>
            </w:r>
            <w:r w:rsidR="0062285C">
              <w:t xml:space="preserve"> cụ thể trách nhiệm cá nhân, tập thể</w:t>
            </w:r>
            <w:r>
              <w:t>; cơ chế phối hợp, kiểm tra, xử lý.</w:t>
            </w:r>
          </w:p>
        </w:tc>
        <w:tc>
          <w:tcPr>
            <w:tcW w:w="1291" w:type="dxa"/>
          </w:tcPr>
          <w:p w14:paraId="067E5928" w14:textId="77777777" w:rsidR="0062285C" w:rsidRDefault="0062285C" w:rsidP="00B8611D">
            <w:pPr>
              <w:spacing w:before="120" w:after="120" w:line="276" w:lineRule="auto"/>
              <w:jc w:val="both"/>
            </w:pPr>
          </w:p>
        </w:tc>
      </w:tr>
      <w:tr w:rsidR="0062285C" w14:paraId="463896F3" w14:textId="77777777" w:rsidTr="0062285C">
        <w:tc>
          <w:tcPr>
            <w:tcW w:w="846" w:type="dxa"/>
          </w:tcPr>
          <w:p w14:paraId="488D1AFE" w14:textId="6AE1E80A" w:rsidR="0062285C" w:rsidRDefault="0062285C" w:rsidP="0062285C">
            <w:pPr>
              <w:spacing w:before="120" w:after="120" w:line="276" w:lineRule="auto"/>
              <w:jc w:val="center"/>
            </w:pPr>
            <w:r>
              <w:t>5</w:t>
            </w:r>
          </w:p>
        </w:tc>
        <w:tc>
          <w:tcPr>
            <w:tcW w:w="1701" w:type="dxa"/>
          </w:tcPr>
          <w:p w14:paraId="01577071" w14:textId="42D8C1DC" w:rsidR="0062285C" w:rsidRDefault="0062285C" w:rsidP="0062285C">
            <w:pPr>
              <w:spacing w:before="120" w:after="120" w:line="276" w:lineRule="auto"/>
              <w:jc w:val="both"/>
            </w:pPr>
            <w:r>
              <w:t xml:space="preserve">Toàn bộ dự thảo </w:t>
            </w:r>
          </w:p>
        </w:tc>
        <w:tc>
          <w:tcPr>
            <w:tcW w:w="3487" w:type="dxa"/>
          </w:tcPr>
          <w:p w14:paraId="12815C58" w14:textId="3BE42911" w:rsidR="0062285C" w:rsidRDefault="0062285C" w:rsidP="00E74ECB">
            <w:pPr>
              <w:spacing w:before="120" w:after="120" w:line="276" w:lineRule="auto"/>
              <w:jc w:val="both"/>
            </w:pPr>
            <w:r>
              <w:t>Nghị quyết số 48-NQ/TW về Chiến lược xây dựng và hoàn thiện hệ thống pháp luật.</w:t>
            </w:r>
          </w:p>
        </w:tc>
        <w:tc>
          <w:tcPr>
            <w:tcW w:w="1737" w:type="dxa"/>
          </w:tcPr>
          <w:p w14:paraId="07C065C7" w14:textId="5732D7E2" w:rsidR="0062285C" w:rsidRDefault="0062285C" w:rsidP="00E74ECB">
            <w:pPr>
              <w:spacing w:before="120" w:after="120" w:line="276" w:lineRule="auto"/>
              <w:jc w:val="both"/>
            </w:pPr>
            <w:r>
              <w:t>Phù hợp.</w:t>
            </w:r>
          </w:p>
        </w:tc>
        <w:tc>
          <w:tcPr>
            <w:tcW w:w="1291" w:type="dxa"/>
          </w:tcPr>
          <w:p w14:paraId="7B0D3F0C" w14:textId="77777777" w:rsidR="0062285C" w:rsidRDefault="0062285C" w:rsidP="00E74ECB">
            <w:pPr>
              <w:spacing w:before="120" w:after="120" w:line="276" w:lineRule="auto"/>
              <w:jc w:val="both"/>
            </w:pPr>
          </w:p>
        </w:tc>
      </w:tr>
    </w:tbl>
    <w:p w14:paraId="7B897820" w14:textId="77777777" w:rsidR="0078495C" w:rsidRDefault="0078495C" w:rsidP="00B8611D">
      <w:pPr>
        <w:spacing w:before="120" w:after="120" w:line="276" w:lineRule="auto"/>
        <w:ind w:firstLine="567"/>
        <w:jc w:val="both"/>
        <w:rPr>
          <w:b/>
          <w:sz w:val="28"/>
        </w:rPr>
      </w:pPr>
    </w:p>
    <w:p w14:paraId="42732BD7" w14:textId="670D1271" w:rsidR="00E74ECB" w:rsidRPr="00487039" w:rsidRDefault="00E74ECB" w:rsidP="00B8611D">
      <w:pPr>
        <w:spacing w:before="120" w:after="120" w:line="276" w:lineRule="auto"/>
        <w:ind w:firstLine="567"/>
        <w:jc w:val="both"/>
        <w:rPr>
          <w:b/>
          <w:sz w:val="28"/>
        </w:rPr>
      </w:pPr>
      <w:r w:rsidRPr="00487039">
        <w:rPr>
          <w:b/>
          <w:sz w:val="28"/>
        </w:rPr>
        <w:t xml:space="preserve">2. Văn bản </w:t>
      </w:r>
      <w:r w:rsidR="006D5D94">
        <w:rPr>
          <w:b/>
          <w:sz w:val="28"/>
        </w:rPr>
        <w:t xml:space="preserve">QPPL </w:t>
      </w:r>
      <w:r w:rsidRPr="00487039">
        <w:rPr>
          <w:b/>
          <w:sz w:val="28"/>
        </w:rPr>
        <w:t>có liên quan đến Dự thảo</w:t>
      </w:r>
    </w:p>
    <w:tbl>
      <w:tblPr>
        <w:tblStyle w:val="TableGrid"/>
        <w:tblW w:w="0" w:type="auto"/>
        <w:tblLook w:val="04A0" w:firstRow="1" w:lastRow="0" w:firstColumn="1" w:lastColumn="0" w:noHBand="0" w:noVBand="1"/>
      </w:tblPr>
      <w:tblGrid>
        <w:gridCol w:w="846"/>
        <w:gridCol w:w="1701"/>
        <w:gridCol w:w="3503"/>
        <w:gridCol w:w="1929"/>
        <w:gridCol w:w="1083"/>
      </w:tblGrid>
      <w:tr w:rsidR="0062285C" w14:paraId="5211B0DE" w14:textId="77777777" w:rsidTr="0062285C">
        <w:tc>
          <w:tcPr>
            <w:tcW w:w="846" w:type="dxa"/>
          </w:tcPr>
          <w:p w14:paraId="3D7E9E85" w14:textId="5CAAC798" w:rsidR="0062285C" w:rsidRPr="00487039" w:rsidRDefault="0062285C" w:rsidP="0062285C">
            <w:pPr>
              <w:jc w:val="center"/>
              <w:rPr>
                <w:b/>
              </w:rPr>
            </w:pPr>
            <w:r>
              <w:rPr>
                <w:b/>
              </w:rPr>
              <w:t>STT</w:t>
            </w:r>
          </w:p>
        </w:tc>
        <w:tc>
          <w:tcPr>
            <w:tcW w:w="1701" w:type="dxa"/>
          </w:tcPr>
          <w:p w14:paraId="3B0600BC" w14:textId="69640772" w:rsidR="0062285C" w:rsidRDefault="0062285C" w:rsidP="00487039">
            <w:pPr>
              <w:jc w:val="center"/>
              <w:rPr>
                <w:b/>
              </w:rPr>
            </w:pPr>
            <w:r w:rsidRPr="00487039">
              <w:rPr>
                <w:b/>
              </w:rPr>
              <w:t>Quy định</w:t>
            </w:r>
          </w:p>
          <w:p w14:paraId="1D3BC4DA" w14:textId="38DE1630" w:rsidR="0062285C" w:rsidRPr="00487039" w:rsidRDefault="0062285C" w:rsidP="00487039">
            <w:pPr>
              <w:jc w:val="center"/>
              <w:rPr>
                <w:b/>
              </w:rPr>
            </w:pPr>
            <w:r w:rsidRPr="00487039">
              <w:rPr>
                <w:b/>
              </w:rPr>
              <w:t>của Dự thảo</w:t>
            </w:r>
          </w:p>
        </w:tc>
        <w:tc>
          <w:tcPr>
            <w:tcW w:w="3503" w:type="dxa"/>
          </w:tcPr>
          <w:p w14:paraId="18FB9599" w14:textId="688E46C8" w:rsidR="0062285C" w:rsidRPr="00487039" w:rsidRDefault="0062285C" w:rsidP="00487039">
            <w:pPr>
              <w:jc w:val="center"/>
              <w:rPr>
                <w:b/>
              </w:rPr>
            </w:pPr>
            <w:r w:rsidRPr="00487039">
              <w:rPr>
                <w:b/>
              </w:rPr>
              <w:t>Văn bản pháp luật liên quan</w:t>
            </w:r>
          </w:p>
        </w:tc>
        <w:tc>
          <w:tcPr>
            <w:tcW w:w="1929" w:type="dxa"/>
          </w:tcPr>
          <w:p w14:paraId="5A88E566" w14:textId="77777777" w:rsidR="0062285C" w:rsidRDefault="0062285C" w:rsidP="00487039">
            <w:pPr>
              <w:jc w:val="center"/>
              <w:rPr>
                <w:b/>
              </w:rPr>
            </w:pPr>
            <w:r w:rsidRPr="00487039">
              <w:rPr>
                <w:b/>
              </w:rPr>
              <w:t>Đánh giá về tính</w:t>
            </w:r>
          </w:p>
          <w:p w14:paraId="06A6BD1E" w14:textId="1AC0339E" w:rsidR="0062285C" w:rsidRPr="00487039" w:rsidRDefault="0062285C" w:rsidP="00487039">
            <w:pPr>
              <w:jc w:val="center"/>
              <w:rPr>
                <w:b/>
              </w:rPr>
            </w:pPr>
            <w:r w:rsidRPr="00487039">
              <w:rPr>
                <w:b/>
              </w:rPr>
              <w:t>hợp hiến, hợp pháp, thống nhất</w:t>
            </w:r>
          </w:p>
        </w:tc>
        <w:tc>
          <w:tcPr>
            <w:tcW w:w="1083" w:type="dxa"/>
          </w:tcPr>
          <w:p w14:paraId="7823286F" w14:textId="77777777" w:rsidR="0062285C" w:rsidRDefault="0062285C" w:rsidP="00487039">
            <w:pPr>
              <w:jc w:val="center"/>
              <w:rPr>
                <w:b/>
              </w:rPr>
            </w:pPr>
            <w:r w:rsidRPr="00487039">
              <w:rPr>
                <w:b/>
              </w:rPr>
              <w:t xml:space="preserve">Đề xuất xử lý </w:t>
            </w:r>
          </w:p>
          <w:p w14:paraId="45B1D3A8" w14:textId="51F9D312" w:rsidR="0062285C" w:rsidRPr="00487039" w:rsidRDefault="0062285C" w:rsidP="00487039">
            <w:pPr>
              <w:jc w:val="center"/>
              <w:rPr>
                <w:b/>
              </w:rPr>
            </w:pPr>
            <w:r w:rsidRPr="00487039">
              <w:rPr>
                <w:b/>
              </w:rPr>
              <w:t>(nếu có)</w:t>
            </w:r>
          </w:p>
        </w:tc>
      </w:tr>
      <w:tr w:rsidR="00C03F9A" w14:paraId="0E61FC57" w14:textId="77777777" w:rsidTr="0062285C">
        <w:tc>
          <w:tcPr>
            <w:tcW w:w="846" w:type="dxa"/>
          </w:tcPr>
          <w:p w14:paraId="155EA45F" w14:textId="6817A408" w:rsidR="00C03F9A" w:rsidRDefault="00C03F9A" w:rsidP="00C03F9A">
            <w:pPr>
              <w:jc w:val="center"/>
              <w:rPr>
                <w:b/>
              </w:rPr>
            </w:pPr>
            <w:r>
              <w:lastRenderedPageBreak/>
              <w:t>1</w:t>
            </w:r>
          </w:p>
        </w:tc>
        <w:tc>
          <w:tcPr>
            <w:tcW w:w="1701" w:type="dxa"/>
          </w:tcPr>
          <w:p w14:paraId="6AD47E97" w14:textId="132289E1" w:rsidR="00C03F9A" w:rsidRPr="00487039" w:rsidRDefault="00B94935" w:rsidP="00B94935">
            <w:pPr>
              <w:jc w:val="both"/>
              <w:rPr>
                <w:b/>
              </w:rPr>
            </w:pPr>
            <w:r>
              <w:t>Toàn bộ dự thảo</w:t>
            </w:r>
          </w:p>
        </w:tc>
        <w:tc>
          <w:tcPr>
            <w:tcW w:w="3503" w:type="dxa"/>
          </w:tcPr>
          <w:p w14:paraId="75095BE4" w14:textId="121DA5A0" w:rsidR="00C03F9A" w:rsidRPr="00B94935" w:rsidRDefault="00B94935" w:rsidP="00C03F9A">
            <w:pPr>
              <w:jc w:val="center"/>
            </w:pPr>
            <w:r>
              <w:t>Hiến pháp năm 2013 (Điều 14, 96, 98, 99, 100)</w:t>
            </w:r>
          </w:p>
        </w:tc>
        <w:tc>
          <w:tcPr>
            <w:tcW w:w="1929" w:type="dxa"/>
          </w:tcPr>
          <w:p w14:paraId="03172F8B" w14:textId="415ABBE1" w:rsidR="00C03F9A" w:rsidRPr="00487039" w:rsidRDefault="00B94935" w:rsidP="003659B0">
            <w:pPr>
              <w:jc w:val="both"/>
              <w:rPr>
                <w:b/>
              </w:rPr>
            </w:pPr>
            <w:r>
              <w:t>Đã thể chế phù hợp</w:t>
            </w:r>
          </w:p>
        </w:tc>
        <w:tc>
          <w:tcPr>
            <w:tcW w:w="1083" w:type="dxa"/>
          </w:tcPr>
          <w:p w14:paraId="2B87A8C3" w14:textId="77777777" w:rsidR="00C03F9A" w:rsidRPr="00487039" w:rsidRDefault="00C03F9A" w:rsidP="00C03F9A">
            <w:pPr>
              <w:jc w:val="center"/>
              <w:rPr>
                <w:b/>
              </w:rPr>
            </w:pPr>
          </w:p>
        </w:tc>
      </w:tr>
      <w:tr w:rsidR="00C03F9A" w14:paraId="6FF624B5" w14:textId="77777777" w:rsidTr="0062285C">
        <w:tc>
          <w:tcPr>
            <w:tcW w:w="846" w:type="dxa"/>
          </w:tcPr>
          <w:p w14:paraId="7703B9FD" w14:textId="6DFCB8DF" w:rsidR="00C03F9A" w:rsidRDefault="00C03F9A" w:rsidP="00C03F9A">
            <w:pPr>
              <w:spacing w:before="120" w:after="120" w:line="276" w:lineRule="auto"/>
              <w:jc w:val="center"/>
            </w:pPr>
            <w:r>
              <w:t>2</w:t>
            </w:r>
          </w:p>
        </w:tc>
        <w:tc>
          <w:tcPr>
            <w:tcW w:w="1701" w:type="dxa"/>
          </w:tcPr>
          <w:p w14:paraId="0BBB1084" w14:textId="21AAC80B" w:rsidR="00C03F9A" w:rsidRDefault="00C03F9A" w:rsidP="00C03F9A">
            <w:pPr>
              <w:spacing w:before="120" w:after="120" w:line="276" w:lineRule="auto"/>
              <w:jc w:val="both"/>
            </w:pPr>
            <w:r>
              <w:t>Toàn bộ dự thảo</w:t>
            </w:r>
          </w:p>
        </w:tc>
        <w:tc>
          <w:tcPr>
            <w:tcW w:w="3503" w:type="dxa"/>
          </w:tcPr>
          <w:p w14:paraId="22753F98" w14:textId="6E1A3C41" w:rsidR="00C03F9A" w:rsidRDefault="00C03F9A" w:rsidP="00C03F9A">
            <w:pPr>
              <w:spacing w:before="120" w:after="120" w:line="276" w:lineRule="auto"/>
              <w:jc w:val="both"/>
            </w:pPr>
            <w:r>
              <w:t>Luật Ban hành văn bản QPPL (2025), Điều 63.</w:t>
            </w:r>
          </w:p>
        </w:tc>
        <w:tc>
          <w:tcPr>
            <w:tcW w:w="1929" w:type="dxa"/>
          </w:tcPr>
          <w:p w14:paraId="07156112" w14:textId="578F9787" w:rsidR="00C03F9A" w:rsidRDefault="00C03F9A" w:rsidP="00C03F9A">
            <w:pPr>
              <w:spacing w:before="120" w:after="120" w:line="276" w:lineRule="auto"/>
              <w:jc w:val="both"/>
            </w:pPr>
            <w:r>
              <w:t>Bảo đảm thống nhất.</w:t>
            </w:r>
          </w:p>
        </w:tc>
        <w:tc>
          <w:tcPr>
            <w:tcW w:w="1083" w:type="dxa"/>
          </w:tcPr>
          <w:p w14:paraId="5A39A184" w14:textId="77777777" w:rsidR="00C03F9A" w:rsidRDefault="00C03F9A" w:rsidP="00C03F9A">
            <w:pPr>
              <w:spacing w:before="120" w:after="120" w:line="276" w:lineRule="auto"/>
              <w:jc w:val="both"/>
            </w:pPr>
          </w:p>
        </w:tc>
      </w:tr>
      <w:tr w:rsidR="00C03F9A" w14:paraId="16A880C1" w14:textId="77777777" w:rsidTr="0062285C">
        <w:tc>
          <w:tcPr>
            <w:tcW w:w="846" w:type="dxa"/>
          </w:tcPr>
          <w:p w14:paraId="407D735C" w14:textId="134D276B" w:rsidR="00C03F9A" w:rsidRDefault="00C03F9A" w:rsidP="00C03F9A">
            <w:pPr>
              <w:spacing w:before="120" w:after="120" w:line="276" w:lineRule="auto"/>
              <w:jc w:val="center"/>
            </w:pPr>
            <w:r>
              <w:t>3</w:t>
            </w:r>
          </w:p>
        </w:tc>
        <w:tc>
          <w:tcPr>
            <w:tcW w:w="1701" w:type="dxa"/>
          </w:tcPr>
          <w:p w14:paraId="50EB3933" w14:textId="33406BA1" w:rsidR="00C03F9A" w:rsidRDefault="00C03F9A" w:rsidP="00C03F9A">
            <w:pPr>
              <w:spacing w:before="120" w:after="120" w:line="276" w:lineRule="auto"/>
              <w:jc w:val="both"/>
            </w:pPr>
            <w:r>
              <w:t>Toàn bộ dự thảo</w:t>
            </w:r>
          </w:p>
        </w:tc>
        <w:tc>
          <w:tcPr>
            <w:tcW w:w="3503" w:type="dxa"/>
          </w:tcPr>
          <w:p w14:paraId="6AFE46B2" w14:textId="75B5FE2D" w:rsidR="00C03F9A" w:rsidRDefault="00C03F9A" w:rsidP="00C03F9A">
            <w:pPr>
              <w:spacing w:before="120" w:after="120" w:line="276" w:lineRule="auto"/>
              <w:jc w:val="both"/>
            </w:pPr>
            <w:r>
              <w:t>Nghị định số 79/2025/NĐ-CP về kiểm tra, rà soát, hệ thống hóa, xử lý văn bản QPPL (sửa đổi, bổ sung bởi Nghị định số 187/2025/NĐ-CP).</w:t>
            </w:r>
          </w:p>
        </w:tc>
        <w:tc>
          <w:tcPr>
            <w:tcW w:w="1929" w:type="dxa"/>
          </w:tcPr>
          <w:p w14:paraId="37EB0D74" w14:textId="2ED67846" w:rsidR="00C03F9A" w:rsidRDefault="00C03F9A" w:rsidP="00C03F9A">
            <w:pPr>
              <w:spacing w:before="120" w:after="120" w:line="276" w:lineRule="auto"/>
              <w:jc w:val="both"/>
            </w:pPr>
            <w:r>
              <w:t>Thể chế hóa đầy đủ.</w:t>
            </w:r>
          </w:p>
        </w:tc>
        <w:tc>
          <w:tcPr>
            <w:tcW w:w="1083" w:type="dxa"/>
          </w:tcPr>
          <w:p w14:paraId="4F6FFF78" w14:textId="77777777" w:rsidR="00C03F9A" w:rsidRDefault="00C03F9A" w:rsidP="00C03F9A">
            <w:pPr>
              <w:spacing w:before="120" w:after="120" w:line="276" w:lineRule="auto"/>
              <w:jc w:val="both"/>
            </w:pPr>
          </w:p>
        </w:tc>
      </w:tr>
      <w:tr w:rsidR="00C03F9A" w14:paraId="7E8DFA61" w14:textId="77777777" w:rsidTr="0062285C">
        <w:tc>
          <w:tcPr>
            <w:tcW w:w="846" w:type="dxa"/>
          </w:tcPr>
          <w:p w14:paraId="73821359" w14:textId="11EDF6A3" w:rsidR="00C03F9A" w:rsidRDefault="00C03F9A" w:rsidP="00C03F9A">
            <w:pPr>
              <w:spacing w:before="120" w:after="120" w:line="276" w:lineRule="auto"/>
              <w:jc w:val="center"/>
            </w:pPr>
            <w:r>
              <w:t>4</w:t>
            </w:r>
          </w:p>
        </w:tc>
        <w:tc>
          <w:tcPr>
            <w:tcW w:w="1701" w:type="dxa"/>
          </w:tcPr>
          <w:p w14:paraId="59601DA4" w14:textId="3487CEF1" w:rsidR="00C03F9A" w:rsidRDefault="00C03F9A" w:rsidP="00C03F9A">
            <w:pPr>
              <w:spacing w:before="120" w:after="120" w:line="276" w:lineRule="auto"/>
              <w:jc w:val="both"/>
            </w:pPr>
            <w:r>
              <w:t>Toàn bộ dự thảo</w:t>
            </w:r>
          </w:p>
        </w:tc>
        <w:tc>
          <w:tcPr>
            <w:tcW w:w="3503" w:type="dxa"/>
          </w:tcPr>
          <w:p w14:paraId="575DF8E4" w14:textId="04B14E0E" w:rsidR="00C03F9A" w:rsidRDefault="00C03F9A" w:rsidP="00C03F9A">
            <w:pPr>
              <w:spacing w:before="120" w:after="120" w:line="276" w:lineRule="auto"/>
              <w:jc w:val="both"/>
            </w:pPr>
            <w:r>
              <w:t xml:space="preserve">Nghị định số 78/2025/NĐ-CP về </w:t>
            </w:r>
            <w:hyperlink r:id="rId11" w:tgtFrame="_blank" w:history="1">
              <w:r w:rsidRPr="00C03F9A">
                <w:rPr>
                  <w:rStyle w:val="Hyperlink"/>
                  <w:rFonts w:ascii="Times New Roman" w:hAnsi="Times New Roman" w:cs="Times New Roman"/>
                  <w:color w:val="auto"/>
                  <w:sz w:val="24"/>
                  <w:szCs w:val="24"/>
                </w:rPr>
                <w:t>hướng dẫn và biện pháp để tổ chức, hướng dẫn thi hành Luật ban hành văn bản quy phạm pháp luật</w:t>
              </w:r>
            </w:hyperlink>
            <w:r w:rsidRPr="00C03F9A">
              <w:t xml:space="preserve"> </w:t>
            </w:r>
            <w:r>
              <w:t>(sửa đổi, bổ sung bởi Nghị định số 187/2025/NĐ-CP).</w:t>
            </w:r>
          </w:p>
        </w:tc>
        <w:tc>
          <w:tcPr>
            <w:tcW w:w="1929" w:type="dxa"/>
          </w:tcPr>
          <w:p w14:paraId="4B221446" w14:textId="698B95BB" w:rsidR="00C03F9A" w:rsidRDefault="00C03F9A" w:rsidP="00C03F9A">
            <w:pPr>
              <w:spacing w:before="120" w:after="120" w:line="276" w:lineRule="auto"/>
              <w:jc w:val="both"/>
            </w:pPr>
            <w:r>
              <w:t>Phù hợp.</w:t>
            </w:r>
          </w:p>
        </w:tc>
        <w:tc>
          <w:tcPr>
            <w:tcW w:w="1083" w:type="dxa"/>
          </w:tcPr>
          <w:p w14:paraId="7570AC46" w14:textId="77777777" w:rsidR="00C03F9A" w:rsidRDefault="00C03F9A" w:rsidP="00C03F9A">
            <w:pPr>
              <w:spacing w:before="120" w:after="120" w:line="276" w:lineRule="auto"/>
              <w:jc w:val="both"/>
            </w:pPr>
          </w:p>
        </w:tc>
      </w:tr>
      <w:tr w:rsidR="00C03F9A" w14:paraId="7626CC9D" w14:textId="77777777" w:rsidTr="0062285C">
        <w:tc>
          <w:tcPr>
            <w:tcW w:w="846" w:type="dxa"/>
          </w:tcPr>
          <w:p w14:paraId="40F7F574" w14:textId="711B789E" w:rsidR="00C03F9A" w:rsidRDefault="00C03F9A" w:rsidP="00C03F9A">
            <w:pPr>
              <w:spacing w:before="120" w:after="120" w:line="276" w:lineRule="auto"/>
              <w:jc w:val="center"/>
            </w:pPr>
            <w:r>
              <w:t>5</w:t>
            </w:r>
          </w:p>
        </w:tc>
        <w:tc>
          <w:tcPr>
            <w:tcW w:w="1701" w:type="dxa"/>
          </w:tcPr>
          <w:p w14:paraId="27CB4C4F" w14:textId="602D3285" w:rsidR="00C03F9A" w:rsidRDefault="00C03F9A" w:rsidP="00C03F9A">
            <w:pPr>
              <w:spacing w:before="120" w:after="120" w:line="276" w:lineRule="auto"/>
              <w:jc w:val="both"/>
            </w:pPr>
            <w:r>
              <w:t>Điều 20</w:t>
            </w:r>
          </w:p>
        </w:tc>
        <w:tc>
          <w:tcPr>
            <w:tcW w:w="3503" w:type="dxa"/>
          </w:tcPr>
          <w:p w14:paraId="3D3B29EC" w14:textId="2AA60745" w:rsidR="00C03F9A" w:rsidRDefault="00C03F9A" w:rsidP="00C03F9A">
            <w:pPr>
              <w:spacing w:before="120" w:after="120" w:line="276" w:lineRule="auto"/>
              <w:jc w:val="both"/>
            </w:pPr>
            <w:r>
              <w:t>Nghị định số 09/2017/NĐ-CP về phát ngôn, cung cấp thông tin cho báo chí.</w:t>
            </w:r>
          </w:p>
        </w:tc>
        <w:tc>
          <w:tcPr>
            <w:tcW w:w="1929" w:type="dxa"/>
          </w:tcPr>
          <w:p w14:paraId="21C4178E" w14:textId="68176335" w:rsidR="00C03F9A" w:rsidRDefault="00C03F9A" w:rsidP="00C03F9A">
            <w:pPr>
              <w:spacing w:before="120" w:after="120" w:line="276" w:lineRule="auto"/>
              <w:jc w:val="both"/>
            </w:pPr>
            <w:r>
              <w:t>Phù hợp.</w:t>
            </w:r>
          </w:p>
        </w:tc>
        <w:tc>
          <w:tcPr>
            <w:tcW w:w="1083" w:type="dxa"/>
          </w:tcPr>
          <w:p w14:paraId="7AC86DBC" w14:textId="77777777" w:rsidR="00C03F9A" w:rsidRDefault="00C03F9A" w:rsidP="00C03F9A">
            <w:pPr>
              <w:spacing w:before="120" w:after="120" w:line="276" w:lineRule="auto"/>
              <w:jc w:val="both"/>
            </w:pPr>
          </w:p>
        </w:tc>
      </w:tr>
      <w:tr w:rsidR="00C03F9A" w14:paraId="63CBAB05" w14:textId="77777777" w:rsidTr="0062285C">
        <w:tc>
          <w:tcPr>
            <w:tcW w:w="846" w:type="dxa"/>
          </w:tcPr>
          <w:p w14:paraId="4E3B6978" w14:textId="67B1ABF0" w:rsidR="00C03F9A" w:rsidRDefault="00C03F9A" w:rsidP="00C03F9A">
            <w:pPr>
              <w:spacing w:before="120" w:after="120" w:line="276" w:lineRule="auto"/>
              <w:jc w:val="center"/>
            </w:pPr>
            <w:r>
              <w:t>6</w:t>
            </w:r>
          </w:p>
        </w:tc>
        <w:tc>
          <w:tcPr>
            <w:tcW w:w="1701" w:type="dxa"/>
          </w:tcPr>
          <w:p w14:paraId="4984A509" w14:textId="03903484" w:rsidR="00C03F9A" w:rsidRDefault="00C03F9A" w:rsidP="00C03F9A">
            <w:pPr>
              <w:spacing w:before="120" w:after="120" w:line="276" w:lineRule="auto"/>
              <w:jc w:val="both"/>
            </w:pPr>
            <w:r>
              <w:t>Toàn bộ Dự thảo</w:t>
            </w:r>
          </w:p>
        </w:tc>
        <w:tc>
          <w:tcPr>
            <w:tcW w:w="3503" w:type="dxa"/>
          </w:tcPr>
          <w:p w14:paraId="00BC29CF" w14:textId="75B61CA8" w:rsidR="00C03F9A" w:rsidRDefault="00C03F9A" w:rsidP="00C03F9A">
            <w:pPr>
              <w:spacing w:before="120" w:after="120" w:line="276" w:lineRule="auto"/>
              <w:jc w:val="both"/>
            </w:pPr>
            <w:r>
              <w:t>Luật Tổ chức Chính phủ số 72/2025/QH15.</w:t>
            </w:r>
          </w:p>
        </w:tc>
        <w:tc>
          <w:tcPr>
            <w:tcW w:w="1929" w:type="dxa"/>
          </w:tcPr>
          <w:p w14:paraId="4D9C8E04" w14:textId="47B32B4A" w:rsidR="00C03F9A" w:rsidRDefault="00C03F9A" w:rsidP="00C03F9A">
            <w:pPr>
              <w:spacing w:before="120" w:after="120" w:line="276" w:lineRule="auto"/>
              <w:jc w:val="both"/>
            </w:pPr>
            <w:r>
              <w:t>Đúng thẩm quyền.</w:t>
            </w:r>
          </w:p>
        </w:tc>
        <w:tc>
          <w:tcPr>
            <w:tcW w:w="1083" w:type="dxa"/>
          </w:tcPr>
          <w:p w14:paraId="0A01028E" w14:textId="77777777" w:rsidR="00C03F9A" w:rsidRDefault="00C03F9A" w:rsidP="00C03F9A">
            <w:pPr>
              <w:spacing w:before="120" w:after="120" w:line="276" w:lineRule="auto"/>
              <w:jc w:val="both"/>
            </w:pPr>
          </w:p>
        </w:tc>
      </w:tr>
    </w:tbl>
    <w:p w14:paraId="66C18A2B" w14:textId="77777777" w:rsidR="0078495C" w:rsidRDefault="0078495C" w:rsidP="00B8611D">
      <w:pPr>
        <w:spacing w:before="120" w:after="120" w:line="276" w:lineRule="auto"/>
        <w:ind w:firstLine="567"/>
        <w:jc w:val="both"/>
        <w:rPr>
          <w:b/>
          <w:sz w:val="28"/>
        </w:rPr>
      </w:pPr>
    </w:p>
    <w:p w14:paraId="7E08E89F" w14:textId="29F2E82B" w:rsidR="00E74ECB" w:rsidRPr="00487039" w:rsidRDefault="00A708A7" w:rsidP="00B8611D">
      <w:pPr>
        <w:spacing w:before="120" w:after="120" w:line="276" w:lineRule="auto"/>
        <w:ind w:firstLine="567"/>
        <w:jc w:val="both"/>
        <w:rPr>
          <w:b/>
          <w:sz w:val="28"/>
        </w:rPr>
      </w:pPr>
      <w:r w:rsidRPr="00487039">
        <w:rPr>
          <w:b/>
          <w:sz w:val="28"/>
        </w:rPr>
        <w:t>3. Điều ước quốc tế có liên quan đến Dự thảo</w:t>
      </w:r>
    </w:p>
    <w:tbl>
      <w:tblPr>
        <w:tblStyle w:val="TableGrid"/>
        <w:tblW w:w="0" w:type="auto"/>
        <w:tblLook w:val="04A0" w:firstRow="1" w:lastRow="0" w:firstColumn="1" w:lastColumn="0" w:noHBand="0" w:noVBand="1"/>
      </w:tblPr>
      <w:tblGrid>
        <w:gridCol w:w="846"/>
        <w:gridCol w:w="1701"/>
        <w:gridCol w:w="3439"/>
        <w:gridCol w:w="1971"/>
        <w:gridCol w:w="1105"/>
      </w:tblGrid>
      <w:tr w:rsidR="0062285C" w14:paraId="4BB2A052" w14:textId="77777777" w:rsidTr="0062285C">
        <w:tc>
          <w:tcPr>
            <w:tcW w:w="846" w:type="dxa"/>
          </w:tcPr>
          <w:p w14:paraId="172043C1" w14:textId="4DEE8D5F" w:rsidR="0062285C" w:rsidRPr="00A708A7" w:rsidRDefault="0062285C" w:rsidP="0062285C">
            <w:pPr>
              <w:jc w:val="center"/>
              <w:rPr>
                <w:b/>
              </w:rPr>
            </w:pPr>
            <w:r>
              <w:rPr>
                <w:b/>
              </w:rPr>
              <w:t>STT</w:t>
            </w:r>
          </w:p>
        </w:tc>
        <w:tc>
          <w:tcPr>
            <w:tcW w:w="1701" w:type="dxa"/>
          </w:tcPr>
          <w:p w14:paraId="0C6A1E07" w14:textId="3AA64134" w:rsidR="0062285C" w:rsidRDefault="0062285C" w:rsidP="00487039">
            <w:pPr>
              <w:jc w:val="center"/>
              <w:rPr>
                <w:b/>
              </w:rPr>
            </w:pPr>
            <w:r w:rsidRPr="00A708A7">
              <w:rPr>
                <w:b/>
              </w:rPr>
              <w:t>Quy định</w:t>
            </w:r>
          </w:p>
          <w:p w14:paraId="22914720" w14:textId="6A1395E3" w:rsidR="0062285C" w:rsidRPr="00A708A7" w:rsidRDefault="0062285C" w:rsidP="00487039">
            <w:pPr>
              <w:jc w:val="center"/>
              <w:rPr>
                <w:b/>
              </w:rPr>
            </w:pPr>
            <w:r w:rsidRPr="00A708A7">
              <w:rPr>
                <w:b/>
              </w:rPr>
              <w:t>của Dự thảo</w:t>
            </w:r>
          </w:p>
        </w:tc>
        <w:tc>
          <w:tcPr>
            <w:tcW w:w="3439" w:type="dxa"/>
          </w:tcPr>
          <w:p w14:paraId="3A626E5E" w14:textId="4BE92E2B" w:rsidR="0062285C" w:rsidRPr="00A708A7" w:rsidRDefault="0062285C" w:rsidP="00487039">
            <w:pPr>
              <w:jc w:val="center"/>
              <w:rPr>
                <w:b/>
              </w:rPr>
            </w:pPr>
            <w:r w:rsidRPr="00A708A7">
              <w:rPr>
                <w:b/>
              </w:rPr>
              <w:t>Điều ước quốc tế liên quan</w:t>
            </w:r>
          </w:p>
        </w:tc>
        <w:tc>
          <w:tcPr>
            <w:tcW w:w="1971" w:type="dxa"/>
          </w:tcPr>
          <w:p w14:paraId="6D30DA85" w14:textId="0F7AAC14" w:rsidR="0062285C" w:rsidRPr="00A708A7" w:rsidRDefault="0062285C" w:rsidP="00487039">
            <w:pPr>
              <w:jc w:val="center"/>
              <w:rPr>
                <w:b/>
              </w:rPr>
            </w:pPr>
            <w:r w:rsidRPr="00A708A7">
              <w:rPr>
                <w:b/>
              </w:rPr>
              <w:t>Đánh giá</w:t>
            </w:r>
          </w:p>
        </w:tc>
        <w:tc>
          <w:tcPr>
            <w:tcW w:w="1105" w:type="dxa"/>
          </w:tcPr>
          <w:p w14:paraId="0432F7BF" w14:textId="77777777" w:rsidR="0062285C" w:rsidRPr="00A708A7" w:rsidRDefault="0062285C" w:rsidP="00487039">
            <w:pPr>
              <w:jc w:val="center"/>
              <w:rPr>
                <w:b/>
              </w:rPr>
            </w:pPr>
            <w:r w:rsidRPr="00A708A7">
              <w:rPr>
                <w:b/>
              </w:rPr>
              <w:t>Đề xuất xử lý</w:t>
            </w:r>
          </w:p>
          <w:p w14:paraId="063C205F" w14:textId="2F752B1E" w:rsidR="0062285C" w:rsidRPr="00A708A7" w:rsidRDefault="0062285C" w:rsidP="00487039">
            <w:pPr>
              <w:jc w:val="center"/>
              <w:rPr>
                <w:b/>
              </w:rPr>
            </w:pPr>
            <w:r w:rsidRPr="00A708A7">
              <w:rPr>
                <w:b/>
              </w:rPr>
              <w:t>(nếu có)</w:t>
            </w:r>
          </w:p>
        </w:tc>
      </w:tr>
      <w:tr w:rsidR="0062285C" w14:paraId="557407D5" w14:textId="77777777" w:rsidTr="0062285C">
        <w:tc>
          <w:tcPr>
            <w:tcW w:w="846" w:type="dxa"/>
          </w:tcPr>
          <w:p w14:paraId="21A162C0" w14:textId="7C6FF980" w:rsidR="0062285C" w:rsidRDefault="0062285C" w:rsidP="0062285C">
            <w:pPr>
              <w:spacing w:before="120" w:after="120" w:line="276" w:lineRule="auto"/>
              <w:jc w:val="center"/>
            </w:pPr>
            <w:r>
              <w:t>1</w:t>
            </w:r>
          </w:p>
        </w:tc>
        <w:tc>
          <w:tcPr>
            <w:tcW w:w="1701" w:type="dxa"/>
          </w:tcPr>
          <w:p w14:paraId="1EBD5264" w14:textId="333D8789" w:rsidR="0062285C" w:rsidRDefault="00B43063" w:rsidP="0062285C">
            <w:pPr>
              <w:spacing w:before="120" w:after="120" w:line="276" w:lineRule="auto"/>
              <w:jc w:val="both"/>
            </w:pPr>
            <w:r>
              <w:t>Toàn bộ dự thảo</w:t>
            </w:r>
            <w:r w:rsidR="0062285C">
              <w:t xml:space="preserve"> </w:t>
            </w:r>
          </w:p>
        </w:tc>
        <w:tc>
          <w:tcPr>
            <w:tcW w:w="3439" w:type="dxa"/>
          </w:tcPr>
          <w:p w14:paraId="600E8FAE" w14:textId="3935CCEB" w:rsidR="0062285C" w:rsidRDefault="0062285C" w:rsidP="00B8611D">
            <w:pPr>
              <w:spacing w:before="120" w:after="120" w:line="276" w:lineRule="auto"/>
              <w:jc w:val="both"/>
            </w:pPr>
            <w:r>
              <w:t>Hiệp định CPTPP</w:t>
            </w:r>
          </w:p>
        </w:tc>
        <w:tc>
          <w:tcPr>
            <w:tcW w:w="1971" w:type="dxa"/>
          </w:tcPr>
          <w:p w14:paraId="29AAFFBF" w14:textId="7BF1D4C2" w:rsidR="0062285C" w:rsidRDefault="0062285C" w:rsidP="00B8611D">
            <w:pPr>
              <w:spacing w:before="120" w:after="120" w:line="276" w:lineRule="auto"/>
              <w:jc w:val="both"/>
            </w:pPr>
            <w:r>
              <w:t>Bảo đảm tính tương thích.</w:t>
            </w:r>
          </w:p>
        </w:tc>
        <w:tc>
          <w:tcPr>
            <w:tcW w:w="1105" w:type="dxa"/>
          </w:tcPr>
          <w:p w14:paraId="20220DB1" w14:textId="77777777" w:rsidR="0062285C" w:rsidRDefault="0062285C" w:rsidP="00B8611D">
            <w:pPr>
              <w:spacing w:before="120" w:after="120" w:line="276" w:lineRule="auto"/>
              <w:jc w:val="both"/>
            </w:pPr>
          </w:p>
        </w:tc>
      </w:tr>
      <w:tr w:rsidR="0062285C" w14:paraId="227F4BF2" w14:textId="77777777" w:rsidTr="0062285C">
        <w:tc>
          <w:tcPr>
            <w:tcW w:w="846" w:type="dxa"/>
          </w:tcPr>
          <w:p w14:paraId="4BF2EC54" w14:textId="070DC38B" w:rsidR="0062285C" w:rsidRDefault="0062285C" w:rsidP="0062285C">
            <w:pPr>
              <w:spacing w:before="120" w:after="120" w:line="276" w:lineRule="auto"/>
              <w:jc w:val="center"/>
            </w:pPr>
            <w:r>
              <w:t>2</w:t>
            </w:r>
          </w:p>
        </w:tc>
        <w:tc>
          <w:tcPr>
            <w:tcW w:w="1701" w:type="dxa"/>
          </w:tcPr>
          <w:p w14:paraId="5F5D499F" w14:textId="4634C625" w:rsidR="0062285C" w:rsidRDefault="00B43063" w:rsidP="0062285C">
            <w:pPr>
              <w:spacing w:before="120" w:after="120" w:line="276" w:lineRule="auto"/>
              <w:jc w:val="both"/>
            </w:pPr>
            <w:r>
              <w:t>Toàn bộ dự thảo</w:t>
            </w:r>
          </w:p>
        </w:tc>
        <w:tc>
          <w:tcPr>
            <w:tcW w:w="3439" w:type="dxa"/>
          </w:tcPr>
          <w:p w14:paraId="18DE5166" w14:textId="6F2A4FEB" w:rsidR="0062285C" w:rsidRDefault="0062285C" w:rsidP="00B8611D">
            <w:pPr>
              <w:spacing w:before="120" w:after="120" w:line="276" w:lineRule="auto"/>
              <w:jc w:val="both"/>
            </w:pPr>
            <w:r>
              <w:t>Hiệp định EVFTA</w:t>
            </w:r>
          </w:p>
        </w:tc>
        <w:tc>
          <w:tcPr>
            <w:tcW w:w="1971" w:type="dxa"/>
          </w:tcPr>
          <w:p w14:paraId="23E57A77" w14:textId="68C57062" w:rsidR="0062285C" w:rsidRDefault="0062285C" w:rsidP="00B8611D">
            <w:pPr>
              <w:spacing w:before="120" w:after="120" w:line="276" w:lineRule="auto"/>
              <w:jc w:val="both"/>
            </w:pPr>
            <w:r>
              <w:t>Bảo đảm tính tương thích.</w:t>
            </w:r>
          </w:p>
        </w:tc>
        <w:tc>
          <w:tcPr>
            <w:tcW w:w="1105" w:type="dxa"/>
          </w:tcPr>
          <w:p w14:paraId="3597FADA" w14:textId="77777777" w:rsidR="0062285C" w:rsidRDefault="0062285C" w:rsidP="00B8611D">
            <w:pPr>
              <w:spacing w:before="120" w:after="120" w:line="276" w:lineRule="auto"/>
              <w:jc w:val="both"/>
            </w:pPr>
          </w:p>
        </w:tc>
      </w:tr>
      <w:tr w:rsidR="0062285C" w14:paraId="6729762E" w14:textId="77777777" w:rsidTr="0062285C">
        <w:tc>
          <w:tcPr>
            <w:tcW w:w="846" w:type="dxa"/>
          </w:tcPr>
          <w:p w14:paraId="48B8A7AD" w14:textId="70894440" w:rsidR="0062285C" w:rsidRDefault="0062285C" w:rsidP="0062285C">
            <w:pPr>
              <w:spacing w:before="120" w:after="120" w:line="276" w:lineRule="auto"/>
              <w:jc w:val="center"/>
            </w:pPr>
            <w:r>
              <w:t>3</w:t>
            </w:r>
          </w:p>
        </w:tc>
        <w:tc>
          <w:tcPr>
            <w:tcW w:w="1701" w:type="dxa"/>
          </w:tcPr>
          <w:p w14:paraId="08915916" w14:textId="73263C62" w:rsidR="0062285C" w:rsidRDefault="00B43063" w:rsidP="0062285C">
            <w:pPr>
              <w:spacing w:before="120" w:after="120" w:line="276" w:lineRule="auto"/>
              <w:jc w:val="both"/>
            </w:pPr>
            <w:r>
              <w:t>Toàn bộ dự thảo</w:t>
            </w:r>
          </w:p>
        </w:tc>
        <w:tc>
          <w:tcPr>
            <w:tcW w:w="3439" w:type="dxa"/>
          </w:tcPr>
          <w:p w14:paraId="4B13501F" w14:textId="78726DBC" w:rsidR="0062285C" w:rsidRDefault="0062285C" w:rsidP="00B8611D">
            <w:pPr>
              <w:spacing w:before="120" w:after="120" w:line="276" w:lineRule="auto"/>
              <w:jc w:val="both"/>
            </w:pPr>
            <w:r>
              <w:t>Công ước chống tham nhũng</w:t>
            </w:r>
            <w:r w:rsidR="00B43063">
              <w:t xml:space="preserve"> (UNCAC)</w:t>
            </w:r>
          </w:p>
        </w:tc>
        <w:tc>
          <w:tcPr>
            <w:tcW w:w="1971" w:type="dxa"/>
          </w:tcPr>
          <w:p w14:paraId="3EF598C4" w14:textId="60599D5E" w:rsidR="0062285C" w:rsidRDefault="0062285C" w:rsidP="00B8611D">
            <w:pPr>
              <w:spacing w:before="120" w:after="120" w:line="276" w:lineRule="auto"/>
              <w:jc w:val="both"/>
            </w:pPr>
            <w:r>
              <w:t>Bảo đảm minh bạch, trách nhiệm giải trình.</w:t>
            </w:r>
          </w:p>
        </w:tc>
        <w:tc>
          <w:tcPr>
            <w:tcW w:w="1105" w:type="dxa"/>
          </w:tcPr>
          <w:p w14:paraId="6EF2796E" w14:textId="77777777" w:rsidR="0062285C" w:rsidRDefault="0062285C" w:rsidP="00B8611D">
            <w:pPr>
              <w:spacing w:before="120" w:after="120" w:line="276" w:lineRule="auto"/>
              <w:jc w:val="both"/>
            </w:pPr>
          </w:p>
        </w:tc>
      </w:tr>
      <w:tr w:rsidR="0062285C" w14:paraId="6265C25B" w14:textId="77777777" w:rsidTr="0062285C">
        <w:tc>
          <w:tcPr>
            <w:tcW w:w="846" w:type="dxa"/>
          </w:tcPr>
          <w:p w14:paraId="41991F92" w14:textId="645CCF59" w:rsidR="0062285C" w:rsidRDefault="0062285C" w:rsidP="0062285C">
            <w:pPr>
              <w:spacing w:before="120" w:after="120" w:line="276" w:lineRule="auto"/>
              <w:jc w:val="center"/>
            </w:pPr>
            <w:r>
              <w:t>4</w:t>
            </w:r>
          </w:p>
        </w:tc>
        <w:tc>
          <w:tcPr>
            <w:tcW w:w="1701" w:type="dxa"/>
          </w:tcPr>
          <w:p w14:paraId="3CA7C16A" w14:textId="3FDE29F5" w:rsidR="0062285C" w:rsidRDefault="00B43063" w:rsidP="0062285C">
            <w:pPr>
              <w:spacing w:before="120" w:after="120" w:line="276" w:lineRule="auto"/>
              <w:jc w:val="both"/>
            </w:pPr>
            <w:r>
              <w:t>Toàn bộ dự thảo</w:t>
            </w:r>
          </w:p>
        </w:tc>
        <w:tc>
          <w:tcPr>
            <w:tcW w:w="3439" w:type="dxa"/>
          </w:tcPr>
          <w:p w14:paraId="0AB3DF45" w14:textId="636A20AB" w:rsidR="0062285C" w:rsidRDefault="0062285C" w:rsidP="00B43063">
            <w:pPr>
              <w:spacing w:before="120" w:after="120" w:line="276" w:lineRule="auto"/>
              <w:jc w:val="both"/>
            </w:pPr>
            <w:r>
              <w:t>Công ước quốc tế về quyền dân sự và chính trị</w:t>
            </w:r>
            <w:r w:rsidR="00B43063">
              <w:t xml:space="preserve"> (ICCPR)</w:t>
            </w:r>
          </w:p>
        </w:tc>
        <w:tc>
          <w:tcPr>
            <w:tcW w:w="1971" w:type="dxa"/>
          </w:tcPr>
          <w:p w14:paraId="318912CA" w14:textId="799B96E1" w:rsidR="0062285C" w:rsidRDefault="0062285C" w:rsidP="00B8611D">
            <w:pPr>
              <w:spacing w:before="120" w:after="120" w:line="276" w:lineRule="auto"/>
              <w:jc w:val="both"/>
            </w:pPr>
            <w:r>
              <w:t>Bảo đảm tính tương thích.</w:t>
            </w:r>
          </w:p>
        </w:tc>
        <w:tc>
          <w:tcPr>
            <w:tcW w:w="1105" w:type="dxa"/>
          </w:tcPr>
          <w:p w14:paraId="72A2961D" w14:textId="77777777" w:rsidR="0062285C" w:rsidRDefault="0062285C" w:rsidP="00B8611D">
            <w:pPr>
              <w:spacing w:before="120" w:after="120" w:line="276" w:lineRule="auto"/>
              <w:jc w:val="both"/>
            </w:pPr>
          </w:p>
        </w:tc>
      </w:tr>
      <w:tr w:rsidR="0062285C" w14:paraId="27532294" w14:textId="77777777" w:rsidTr="0062285C">
        <w:tc>
          <w:tcPr>
            <w:tcW w:w="846" w:type="dxa"/>
          </w:tcPr>
          <w:p w14:paraId="4DBAE471" w14:textId="1A4A9885" w:rsidR="0062285C" w:rsidRDefault="0062285C" w:rsidP="0062285C">
            <w:pPr>
              <w:spacing w:before="120" w:after="120" w:line="276" w:lineRule="auto"/>
              <w:jc w:val="center"/>
            </w:pPr>
            <w:r>
              <w:t>5</w:t>
            </w:r>
          </w:p>
        </w:tc>
        <w:tc>
          <w:tcPr>
            <w:tcW w:w="1701" w:type="dxa"/>
          </w:tcPr>
          <w:p w14:paraId="74DE0595" w14:textId="139A8820" w:rsidR="0062285C" w:rsidRDefault="00B43063" w:rsidP="00B8611D">
            <w:pPr>
              <w:spacing w:before="120" w:after="120" w:line="276" w:lineRule="auto"/>
              <w:jc w:val="both"/>
            </w:pPr>
            <w:r>
              <w:t>Toàn bộ dự thảo</w:t>
            </w:r>
          </w:p>
        </w:tc>
        <w:tc>
          <w:tcPr>
            <w:tcW w:w="3439" w:type="dxa"/>
          </w:tcPr>
          <w:p w14:paraId="04890DE2" w14:textId="027AB5E1" w:rsidR="0062285C" w:rsidRDefault="0062285C" w:rsidP="00B8611D">
            <w:pPr>
              <w:spacing w:before="120" w:after="120" w:line="276" w:lineRule="auto"/>
              <w:jc w:val="both"/>
            </w:pPr>
            <w:r>
              <w:t>Hiệp định RCEP.</w:t>
            </w:r>
          </w:p>
        </w:tc>
        <w:tc>
          <w:tcPr>
            <w:tcW w:w="1971" w:type="dxa"/>
          </w:tcPr>
          <w:p w14:paraId="18E6482F" w14:textId="29B00A87" w:rsidR="0062285C" w:rsidRDefault="0062285C" w:rsidP="00B8611D">
            <w:pPr>
              <w:spacing w:before="120" w:after="120" w:line="276" w:lineRule="auto"/>
              <w:jc w:val="both"/>
            </w:pPr>
            <w:r>
              <w:t>Phù hợp.</w:t>
            </w:r>
          </w:p>
        </w:tc>
        <w:tc>
          <w:tcPr>
            <w:tcW w:w="1105" w:type="dxa"/>
          </w:tcPr>
          <w:p w14:paraId="556BE593" w14:textId="77777777" w:rsidR="0062285C" w:rsidRDefault="0062285C" w:rsidP="00B8611D">
            <w:pPr>
              <w:spacing w:before="120" w:after="120" w:line="276" w:lineRule="auto"/>
              <w:jc w:val="both"/>
            </w:pPr>
          </w:p>
        </w:tc>
      </w:tr>
    </w:tbl>
    <w:p w14:paraId="364D0A50" w14:textId="1F41B3EC" w:rsidR="00A708A7" w:rsidRPr="005E16BF" w:rsidRDefault="00A708A7" w:rsidP="00F21A17">
      <w:pPr>
        <w:spacing w:before="120" w:after="120" w:line="276" w:lineRule="auto"/>
        <w:rPr>
          <w:b/>
          <w:sz w:val="28"/>
        </w:rPr>
      </w:pPr>
      <w:bookmarkStart w:id="2" w:name="_GoBack"/>
      <w:bookmarkEnd w:id="2"/>
    </w:p>
    <w:sectPr w:rsidR="00A708A7" w:rsidRPr="005E16BF" w:rsidSect="001940B2">
      <w:headerReference w:type="even" r:id="rId12"/>
      <w:headerReference w:type="default" r:id="rId13"/>
      <w:footerReference w:type="even" r:id="rId14"/>
      <w:footerReference w:type="default" r:id="rId15"/>
      <w:headerReference w:type="first" r:id="rId16"/>
      <w:pgSz w:w="11907" w:h="16840" w:code="9"/>
      <w:pgMar w:top="1134" w:right="1134"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326108" w14:textId="77777777" w:rsidR="00A47BF2" w:rsidRDefault="00A47BF2">
      <w:r>
        <w:separator/>
      </w:r>
    </w:p>
  </w:endnote>
  <w:endnote w:type="continuationSeparator" w:id="0">
    <w:p w14:paraId="598B82E0" w14:textId="77777777" w:rsidR="00A47BF2" w:rsidRDefault="00A47B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VnTime">
    <w:altName w:val="Courier New"/>
    <w:charset w:val="00"/>
    <w:family w:val="swiss"/>
    <w:pitch w:val="variable"/>
    <w:sig w:usb0="00000003" w:usb1="00000000" w:usb2="00000000" w:usb3="00000000" w:csb0="00000001" w:csb1="00000000"/>
  </w:font>
  <w:font w:name="Times New Roman Bold">
    <w:panose1 w:val="02020803070505020304"/>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44FB2C" w14:textId="77777777" w:rsidR="00290A3E" w:rsidRDefault="00290A3E" w:rsidP="0017627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864AE50" w14:textId="77777777" w:rsidR="00290A3E" w:rsidRDefault="00290A3E" w:rsidP="003E1837">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A1061C" w14:textId="77777777" w:rsidR="00290A3E" w:rsidRDefault="00290A3E" w:rsidP="003E1837">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3725FD" w14:textId="77777777" w:rsidR="00A47BF2" w:rsidRDefault="00A47BF2">
      <w:r>
        <w:separator/>
      </w:r>
    </w:p>
  </w:footnote>
  <w:footnote w:type="continuationSeparator" w:id="0">
    <w:p w14:paraId="0A469127" w14:textId="77777777" w:rsidR="00A47BF2" w:rsidRDefault="00A47BF2">
      <w:r>
        <w:continuationSeparator/>
      </w:r>
    </w:p>
  </w:footnote>
  <w:footnote w:id="1">
    <w:p w14:paraId="54FCCB82" w14:textId="5F629DC2" w:rsidR="002D1DF8" w:rsidRDefault="002D1DF8" w:rsidP="002D1DF8">
      <w:pPr>
        <w:pStyle w:val="FootnoteText"/>
        <w:jc w:val="both"/>
      </w:pPr>
      <w:r>
        <w:rPr>
          <w:rStyle w:val="FootnoteReference"/>
        </w:rPr>
        <w:footnoteRef/>
      </w:r>
      <w:r>
        <w:t xml:space="preserve"> </w:t>
      </w:r>
      <w:r w:rsidRPr="002D1DF8">
        <w:rPr>
          <w:rFonts w:ascii="Times New Roman" w:hAnsi="Times New Roman"/>
          <w:spacing w:val="-2"/>
        </w:rPr>
        <w:t>Sửa đổi, bổ sung ... điểm b ... khoản 1 Điều 63 như sau: “</w:t>
      </w:r>
      <w:r w:rsidRPr="002D1DF8">
        <w:rPr>
          <w:rFonts w:ascii="Times New Roman" w:hAnsi="Times New Roman"/>
          <w:i/>
          <w:spacing w:val="-2"/>
        </w:rPr>
        <w:t>b) Chính phủ, Thủ tướng Chính phủ có trách nhiệm tự kiểm tra văn bản quy phạm pháp luật do mình ban hành hoặc liên tịch ban hành; Chính phủ kiểm tra theo thẩm quyền văn bản quy phạm pháp luật của Bộ trưởng, Thủ trưởng cơ quan ngang Bộ, Hội đồng nhân dân và Ủy ban nhân dân cấp tỉnh, Chủ tịch Ủy ban nhân dân cấp tỉnh, chính quyền địa phương ở đơn vị hành chính - kinh tế đặc biệ</w:t>
      </w:r>
      <w:r w:rsidRPr="002D1DF8">
        <w:rPr>
          <w:rFonts w:ascii="Times New Roman" w:hAnsi="Times New Roman"/>
          <w:spacing w:val="-2"/>
        </w:rPr>
        <w:t>t”.</w:t>
      </w:r>
    </w:p>
  </w:footnote>
  <w:footnote w:id="2">
    <w:p w14:paraId="4FC70163" w14:textId="71132EF4" w:rsidR="002D1DF8" w:rsidRDefault="002D1DF8" w:rsidP="002D1DF8">
      <w:pPr>
        <w:jc w:val="both"/>
      </w:pPr>
      <w:r>
        <w:rPr>
          <w:rStyle w:val="FootnoteReference"/>
        </w:rPr>
        <w:footnoteRef/>
      </w:r>
      <w:r>
        <w:t xml:space="preserve"> </w:t>
      </w:r>
      <w:r w:rsidRPr="00AF1453">
        <w:rPr>
          <w:sz w:val="20"/>
          <w:szCs w:val="20"/>
        </w:rPr>
        <w:t>Điều 10. Trách nhiệm giúp Chính phủ, Thủ tướng Chính phủ tự kiểm tra văn bản</w:t>
      </w:r>
    </w:p>
  </w:footnote>
  <w:footnote w:id="3">
    <w:p w14:paraId="237C35CC" w14:textId="5FEEF8D4" w:rsidR="002D1DF8" w:rsidRPr="002D1DF8" w:rsidRDefault="002D1DF8" w:rsidP="002D1DF8">
      <w:pPr>
        <w:spacing w:before="120" w:after="120" w:line="264" w:lineRule="auto"/>
        <w:jc w:val="both"/>
        <w:rPr>
          <w:rFonts w:eastAsia="Times"/>
          <w:lang w:val="vi-VN"/>
        </w:rPr>
      </w:pPr>
      <w:r>
        <w:rPr>
          <w:rStyle w:val="FootnoteReference"/>
        </w:rPr>
        <w:footnoteRef/>
      </w:r>
      <w:r>
        <w:t xml:space="preserve"> </w:t>
      </w:r>
      <w:r w:rsidRPr="00EF720B">
        <w:rPr>
          <w:sz w:val="20"/>
          <w:szCs w:val="20"/>
        </w:rPr>
        <w:t>Ví d</w:t>
      </w:r>
      <w:r w:rsidRPr="008751A8">
        <w:rPr>
          <w:sz w:val="20"/>
          <w:szCs w:val="20"/>
        </w:rPr>
        <w:t>ụ:</w:t>
      </w:r>
      <w:r>
        <w:t xml:space="preserve"> </w:t>
      </w:r>
      <w:r w:rsidRPr="008751A8">
        <w:rPr>
          <w:sz w:val="20"/>
          <w:szCs w:val="20"/>
        </w:rPr>
        <w:t xml:space="preserve">Theo Báo cáo số 76-BC/ĐU ngày 02/8/2025 của Đảng ủy Bộ Tư pháp báo cáo kết quả rà soát, đề xuất giải pháp tháo gỡ khó khăn, vướng mắc do quy định pháp luật, các cơ quan nhận được </w:t>
      </w:r>
      <w:r w:rsidRPr="008751A8">
        <w:rPr>
          <w:sz w:val="20"/>
          <w:szCs w:val="20"/>
          <w:lang w:val="de-DE"/>
        </w:rPr>
        <w:t>2.092 kiến nghị, phản ánh về các khó khăn, vướng mắc do quy định pháp luật tại 789 VBQPPL</w:t>
      </w:r>
      <w:r w:rsidRPr="008751A8">
        <w:rPr>
          <w:sz w:val="20"/>
          <w:szCs w:val="20"/>
        </w:rPr>
        <w:t xml:space="preserve">, trong đó có </w:t>
      </w:r>
      <w:r w:rsidRPr="008751A8">
        <w:rPr>
          <w:b/>
          <w:sz w:val="20"/>
          <w:szCs w:val="20"/>
          <w:lang w:val="de-DE"/>
        </w:rPr>
        <w:t>315</w:t>
      </w:r>
      <w:r w:rsidRPr="008751A8">
        <w:rPr>
          <w:sz w:val="20"/>
          <w:szCs w:val="20"/>
          <w:lang w:val="de-DE"/>
        </w:rPr>
        <w:t xml:space="preserve"> Nghị định, </w:t>
      </w:r>
      <w:r w:rsidRPr="008751A8">
        <w:rPr>
          <w:b/>
          <w:sz w:val="20"/>
          <w:szCs w:val="20"/>
          <w:lang w:val="de-DE"/>
        </w:rPr>
        <w:t xml:space="preserve">20 </w:t>
      </w:r>
      <w:r w:rsidRPr="008751A8">
        <w:rPr>
          <w:sz w:val="20"/>
          <w:szCs w:val="20"/>
          <w:lang w:val="de-DE"/>
        </w:rPr>
        <w:t>Quyết định của Thủ tướng Chính phủ</w:t>
      </w:r>
      <w:r w:rsidRPr="008751A8">
        <w:rPr>
          <w:sz w:val="20"/>
          <w:szCs w:val="20"/>
        </w:rPr>
        <w:t xml:space="preserve">. Một số quy định được phản ánh như: (i) </w:t>
      </w:r>
      <w:r w:rsidRPr="00122CB7">
        <w:rPr>
          <w:rFonts w:eastAsia="Times"/>
          <w:sz w:val="20"/>
          <w:szCs w:val="20"/>
          <w:lang w:val="vi-VN"/>
        </w:rPr>
        <w:t>Về ti</w:t>
      </w:r>
      <w:r w:rsidRPr="00122CB7">
        <w:rPr>
          <w:bCs/>
          <w:color w:val="000000"/>
          <w:sz w:val="20"/>
          <w:szCs w:val="20"/>
          <w:shd w:val="clear" w:color="auto" w:fill="FFFFFF"/>
          <w:lang w:val="vi-VN"/>
        </w:rPr>
        <w:t>êu chuẩn giáo viên dạy lái xe: đ</w:t>
      </w:r>
      <w:r w:rsidRPr="00122CB7">
        <w:rPr>
          <w:rFonts w:eastAsia="Times"/>
          <w:sz w:val="20"/>
          <w:szCs w:val="20"/>
          <w:lang w:val="vi-VN"/>
        </w:rPr>
        <w:t>iểm b khoản 1 và điểm d khoản 2 Điều 10 Nghị định số 160/2024/NĐ-CP chưa phù hợp với quy định tại khoản 5 Điều 54 Luật Giáo dục nghề nghiệp</w:t>
      </w:r>
      <w:r>
        <w:rPr>
          <w:rFonts w:eastAsia="Times"/>
          <w:sz w:val="20"/>
          <w:szCs w:val="20"/>
          <w:lang w:val="vi-VN"/>
        </w:rPr>
        <w:t xml:space="preserve">; </w:t>
      </w:r>
      <w:r>
        <w:rPr>
          <w:rFonts w:eastAsia="Times"/>
          <w:sz w:val="20"/>
          <w:szCs w:val="20"/>
        </w:rPr>
        <w:t xml:space="preserve">(ii) Trong lĩnh vực xây dựng: </w:t>
      </w:r>
      <w:r w:rsidRPr="00122CB7">
        <w:rPr>
          <w:rFonts w:eastAsia="Times"/>
          <w:sz w:val="20"/>
          <w:szCs w:val="20"/>
        </w:rPr>
        <w:t>q</w:t>
      </w:r>
      <w:r w:rsidRPr="00122CB7">
        <w:rPr>
          <w:rFonts w:eastAsia="Times"/>
          <w:sz w:val="20"/>
          <w:szCs w:val="20"/>
          <w:lang w:val="vi-VN"/>
        </w:rPr>
        <w:t>uy định “tạm đình chỉ tham gia hoạt động của đăng kiểm viên”: điểm đ khoản 1 Điều 16 Nghị định số 166/2024/NĐ-CP chưa thống nhất với khoản 7 Điều 41 Luật Trật tự, an toàn giao thông đường bộ</w:t>
      </w:r>
      <w:r>
        <w:rPr>
          <w:rFonts w:eastAsia="Times"/>
          <w:sz w:val="20"/>
          <w:szCs w:val="20"/>
          <w:lang w:val="vi-VN"/>
        </w:rPr>
        <w:t>;....</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E7846D" w14:textId="77777777" w:rsidR="00290A3E" w:rsidRDefault="00290A3E" w:rsidP="0048339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1D04FA5" w14:textId="77777777" w:rsidR="00290A3E" w:rsidRDefault="00290A3E">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47995983"/>
      <w:docPartObj>
        <w:docPartGallery w:val="Page Numbers (Top of Page)"/>
        <w:docPartUnique/>
      </w:docPartObj>
    </w:sdtPr>
    <w:sdtEndPr>
      <w:rPr>
        <w:noProof/>
      </w:rPr>
    </w:sdtEndPr>
    <w:sdtContent>
      <w:p w14:paraId="61EA32D3" w14:textId="2E2BD5B4" w:rsidR="003173A8" w:rsidRDefault="003173A8">
        <w:pPr>
          <w:pStyle w:val="Header"/>
          <w:jc w:val="center"/>
        </w:pPr>
        <w:r>
          <w:fldChar w:fldCharType="begin"/>
        </w:r>
        <w:r>
          <w:instrText xml:space="preserve"> PAGE   \* MERGEFORMAT </w:instrText>
        </w:r>
        <w:r>
          <w:fldChar w:fldCharType="separate"/>
        </w:r>
        <w:r w:rsidR="00F21A17">
          <w:rPr>
            <w:noProof/>
          </w:rPr>
          <w:t>8</w:t>
        </w:r>
        <w:r>
          <w:rPr>
            <w:noProof/>
          </w:rPr>
          <w:fldChar w:fldCharType="end"/>
        </w:r>
      </w:p>
    </w:sdtContent>
  </w:sdt>
  <w:p w14:paraId="6E3C1250" w14:textId="77777777" w:rsidR="00E02D84" w:rsidRDefault="00E02D84">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03657284"/>
      <w:docPartObj>
        <w:docPartGallery w:val="Page Numbers (Top of Page)"/>
        <w:docPartUnique/>
      </w:docPartObj>
    </w:sdtPr>
    <w:sdtEndPr>
      <w:rPr>
        <w:noProof/>
      </w:rPr>
    </w:sdtEndPr>
    <w:sdtContent>
      <w:p w14:paraId="5377B57F" w14:textId="0E6C581B" w:rsidR="00E02D84" w:rsidRDefault="00E02D84">
        <w:pPr>
          <w:pStyle w:val="Header"/>
          <w:jc w:val="center"/>
        </w:pPr>
        <w:r>
          <w:fldChar w:fldCharType="begin"/>
        </w:r>
        <w:r>
          <w:instrText xml:space="preserve"> PAGE   \* MERGEFORMAT </w:instrText>
        </w:r>
        <w:r>
          <w:fldChar w:fldCharType="separate"/>
        </w:r>
        <w:r w:rsidR="00F21A17">
          <w:rPr>
            <w:noProof/>
          </w:rPr>
          <w:t>0</w:t>
        </w:r>
        <w:r>
          <w:rPr>
            <w:noProof/>
          </w:rPr>
          <w:fldChar w:fldCharType="end"/>
        </w:r>
      </w:p>
    </w:sdtContent>
  </w:sdt>
  <w:p w14:paraId="6788ADB4" w14:textId="77777777" w:rsidR="00E02D84" w:rsidRDefault="00E02D84">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75EFB"/>
    <w:multiLevelType w:val="hybridMultilevel"/>
    <w:tmpl w:val="FCC6E318"/>
    <w:lvl w:ilvl="0" w:tplc="04090001">
      <w:start w:val="1"/>
      <w:numFmt w:val="bullet"/>
      <w:lvlText w:val=""/>
      <w:lvlJc w:val="left"/>
      <w:pPr>
        <w:ind w:left="1287" w:hanging="360"/>
      </w:pPr>
      <w:rPr>
        <w:rFonts w:ascii="Symbol" w:hAnsi="Symbol" w:hint="default"/>
      </w:rPr>
    </w:lvl>
    <w:lvl w:ilvl="1" w:tplc="042A0003" w:tentative="1">
      <w:start w:val="1"/>
      <w:numFmt w:val="bullet"/>
      <w:lvlText w:val="o"/>
      <w:lvlJc w:val="left"/>
      <w:pPr>
        <w:ind w:left="2007" w:hanging="360"/>
      </w:pPr>
      <w:rPr>
        <w:rFonts w:ascii="Courier New" w:hAnsi="Courier New" w:cs="Courier New" w:hint="default"/>
      </w:rPr>
    </w:lvl>
    <w:lvl w:ilvl="2" w:tplc="042A0005" w:tentative="1">
      <w:start w:val="1"/>
      <w:numFmt w:val="bullet"/>
      <w:lvlText w:val=""/>
      <w:lvlJc w:val="left"/>
      <w:pPr>
        <w:ind w:left="2727" w:hanging="360"/>
      </w:pPr>
      <w:rPr>
        <w:rFonts w:ascii="Wingdings" w:hAnsi="Wingdings" w:hint="default"/>
      </w:rPr>
    </w:lvl>
    <w:lvl w:ilvl="3" w:tplc="042A0001" w:tentative="1">
      <w:start w:val="1"/>
      <w:numFmt w:val="bullet"/>
      <w:lvlText w:val=""/>
      <w:lvlJc w:val="left"/>
      <w:pPr>
        <w:ind w:left="3447" w:hanging="360"/>
      </w:pPr>
      <w:rPr>
        <w:rFonts w:ascii="Symbol" w:hAnsi="Symbol" w:hint="default"/>
      </w:rPr>
    </w:lvl>
    <w:lvl w:ilvl="4" w:tplc="042A0003" w:tentative="1">
      <w:start w:val="1"/>
      <w:numFmt w:val="bullet"/>
      <w:lvlText w:val="o"/>
      <w:lvlJc w:val="left"/>
      <w:pPr>
        <w:ind w:left="4167" w:hanging="360"/>
      </w:pPr>
      <w:rPr>
        <w:rFonts w:ascii="Courier New" w:hAnsi="Courier New" w:cs="Courier New" w:hint="default"/>
      </w:rPr>
    </w:lvl>
    <w:lvl w:ilvl="5" w:tplc="042A0005" w:tentative="1">
      <w:start w:val="1"/>
      <w:numFmt w:val="bullet"/>
      <w:lvlText w:val=""/>
      <w:lvlJc w:val="left"/>
      <w:pPr>
        <w:ind w:left="4887" w:hanging="360"/>
      </w:pPr>
      <w:rPr>
        <w:rFonts w:ascii="Wingdings" w:hAnsi="Wingdings" w:hint="default"/>
      </w:rPr>
    </w:lvl>
    <w:lvl w:ilvl="6" w:tplc="042A0001" w:tentative="1">
      <w:start w:val="1"/>
      <w:numFmt w:val="bullet"/>
      <w:lvlText w:val=""/>
      <w:lvlJc w:val="left"/>
      <w:pPr>
        <w:ind w:left="5607" w:hanging="360"/>
      </w:pPr>
      <w:rPr>
        <w:rFonts w:ascii="Symbol" w:hAnsi="Symbol" w:hint="default"/>
      </w:rPr>
    </w:lvl>
    <w:lvl w:ilvl="7" w:tplc="042A0003" w:tentative="1">
      <w:start w:val="1"/>
      <w:numFmt w:val="bullet"/>
      <w:lvlText w:val="o"/>
      <w:lvlJc w:val="left"/>
      <w:pPr>
        <w:ind w:left="6327" w:hanging="360"/>
      </w:pPr>
      <w:rPr>
        <w:rFonts w:ascii="Courier New" w:hAnsi="Courier New" w:cs="Courier New" w:hint="default"/>
      </w:rPr>
    </w:lvl>
    <w:lvl w:ilvl="8" w:tplc="042A0005" w:tentative="1">
      <w:start w:val="1"/>
      <w:numFmt w:val="bullet"/>
      <w:lvlText w:val=""/>
      <w:lvlJc w:val="left"/>
      <w:pPr>
        <w:ind w:left="7047" w:hanging="360"/>
      </w:pPr>
      <w:rPr>
        <w:rFonts w:ascii="Wingdings" w:hAnsi="Wingdings" w:hint="default"/>
      </w:rPr>
    </w:lvl>
  </w:abstractNum>
  <w:abstractNum w:abstractNumId="1" w15:restartNumberingAfterBreak="0">
    <w:nsid w:val="233447B1"/>
    <w:multiLevelType w:val="hybridMultilevel"/>
    <w:tmpl w:val="1804AF82"/>
    <w:lvl w:ilvl="0" w:tplc="042A0017">
      <w:start w:val="1"/>
      <w:numFmt w:val="lowerLetter"/>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15:restartNumberingAfterBreak="0">
    <w:nsid w:val="28910029"/>
    <w:multiLevelType w:val="hybridMultilevel"/>
    <w:tmpl w:val="3940DC0A"/>
    <w:lvl w:ilvl="0" w:tplc="E8F25174">
      <w:start w:val="2"/>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2B7F6AD9"/>
    <w:multiLevelType w:val="hybridMultilevel"/>
    <w:tmpl w:val="50AA2252"/>
    <w:lvl w:ilvl="0" w:tplc="A1082478">
      <w:start w:val="1"/>
      <w:numFmt w:val="decimal"/>
      <w:suff w:val="space"/>
      <w:lvlText w:val="%1."/>
      <w:lvlJc w:val="left"/>
      <w:pPr>
        <w:ind w:left="0" w:firstLine="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2697B6B"/>
    <w:multiLevelType w:val="hybridMultilevel"/>
    <w:tmpl w:val="0366BD58"/>
    <w:lvl w:ilvl="0" w:tplc="3F20319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4C841727"/>
    <w:multiLevelType w:val="hybridMultilevel"/>
    <w:tmpl w:val="BFB4D420"/>
    <w:lvl w:ilvl="0" w:tplc="04DA6BB0">
      <w:start w:val="1"/>
      <w:numFmt w:val="decimal"/>
      <w:lvlText w:val="%1."/>
      <w:lvlJc w:val="left"/>
      <w:pPr>
        <w:ind w:left="705" w:hanging="360"/>
      </w:pPr>
      <w:rPr>
        <w:rFonts w:hint="default"/>
      </w:rPr>
    </w:lvl>
    <w:lvl w:ilvl="1" w:tplc="042A0019" w:tentative="1">
      <w:start w:val="1"/>
      <w:numFmt w:val="lowerLetter"/>
      <w:lvlText w:val="%2."/>
      <w:lvlJc w:val="left"/>
      <w:pPr>
        <w:ind w:left="1425" w:hanging="360"/>
      </w:pPr>
    </w:lvl>
    <w:lvl w:ilvl="2" w:tplc="042A001B" w:tentative="1">
      <w:start w:val="1"/>
      <w:numFmt w:val="lowerRoman"/>
      <w:lvlText w:val="%3."/>
      <w:lvlJc w:val="right"/>
      <w:pPr>
        <w:ind w:left="2145" w:hanging="180"/>
      </w:pPr>
    </w:lvl>
    <w:lvl w:ilvl="3" w:tplc="042A000F" w:tentative="1">
      <w:start w:val="1"/>
      <w:numFmt w:val="decimal"/>
      <w:lvlText w:val="%4."/>
      <w:lvlJc w:val="left"/>
      <w:pPr>
        <w:ind w:left="2865" w:hanging="360"/>
      </w:pPr>
    </w:lvl>
    <w:lvl w:ilvl="4" w:tplc="042A0019" w:tentative="1">
      <w:start w:val="1"/>
      <w:numFmt w:val="lowerLetter"/>
      <w:lvlText w:val="%5."/>
      <w:lvlJc w:val="left"/>
      <w:pPr>
        <w:ind w:left="3585" w:hanging="360"/>
      </w:pPr>
    </w:lvl>
    <w:lvl w:ilvl="5" w:tplc="042A001B" w:tentative="1">
      <w:start w:val="1"/>
      <w:numFmt w:val="lowerRoman"/>
      <w:lvlText w:val="%6."/>
      <w:lvlJc w:val="right"/>
      <w:pPr>
        <w:ind w:left="4305" w:hanging="180"/>
      </w:pPr>
    </w:lvl>
    <w:lvl w:ilvl="6" w:tplc="042A000F" w:tentative="1">
      <w:start w:val="1"/>
      <w:numFmt w:val="decimal"/>
      <w:lvlText w:val="%7."/>
      <w:lvlJc w:val="left"/>
      <w:pPr>
        <w:ind w:left="5025" w:hanging="360"/>
      </w:pPr>
    </w:lvl>
    <w:lvl w:ilvl="7" w:tplc="042A0019" w:tentative="1">
      <w:start w:val="1"/>
      <w:numFmt w:val="lowerLetter"/>
      <w:lvlText w:val="%8."/>
      <w:lvlJc w:val="left"/>
      <w:pPr>
        <w:ind w:left="5745" w:hanging="360"/>
      </w:pPr>
    </w:lvl>
    <w:lvl w:ilvl="8" w:tplc="042A001B" w:tentative="1">
      <w:start w:val="1"/>
      <w:numFmt w:val="lowerRoman"/>
      <w:lvlText w:val="%9."/>
      <w:lvlJc w:val="right"/>
      <w:pPr>
        <w:ind w:left="6465" w:hanging="180"/>
      </w:pPr>
    </w:lvl>
  </w:abstractNum>
  <w:abstractNum w:abstractNumId="6" w15:restartNumberingAfterBreak="0">
    <w:nsid w:val="4D9770A7"/>
    <w:multiLevelType w:val="hybridMultilevel"/>
    <w:tmpl w:val="DC286850"/>
    <w:lvl w:ilvl="0" w:tplc="0409000F">
      <w:start w:val="1"/>
      <w:numFmt w:val="decimal"/>
      <w:lvlText w:val="%1."/>
      <w:lvlJc w:val="left"/>
      <w:pPr>
        <w:ind w:left="502"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FBA5CFE"/>
    <w:multiLevelType w:val="hybridMultilevel"/>
    <w:tmpl w:val="76DE881C"/>
    <w:lvl w:ilvl="0" w:tplc="EBE2024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570827D1"/>
    <w:multiLevelType w:val="hybridMultilevel"/>
    <w:tmpl w:val="1804AF82"/>
    <w:lvl w:ilvl="0" w:tplc="042A0017">
      <w:start w:val="1"/>
      <w:numFmt w:val="lowerLetter"/>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 w15:restartNumberingAfterBreak="0">
    <w:nsid w:val="63295B24"/>
    <w:multiLevelType w:val="hybridMultilevel"/>
    <w:tmpl w:val="0D2E207E"/>
    <w:lvl w:ilvl="0" w:tplc="6428F30A">
      <w:start w:val="1"/>
      <w:numFmt w:val="lowerLetter"/>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10" w15:restartNumberingAfterBreak="0">
    <w:nsid w:val="64833760"/>
    <w:multiLevelType w:val="hybridMultilevel"/>
    <w:tmpl w:val="4992BE4E"/>
    <w:lvl w:ilvl="0" w:tplc="AF90A0DA">
      <w:start w:val="1"/>
      <w:numFmt w:val="decimal"/>
      <w:lvlText w:val="%1."/>
      <w:lvlJc w:val="left"/>
      <w:pPr>
        <w:ind w:left="765" w:hanging="360"/>
      </w:pPr>
      <w:rPr>
        <w:rFonts w:hint="default"/>
      </w:r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11" w15:restartNumberingAfterBreak="0">
    <w:nsid w:val="66727FC7"/>
    <w:multiLevelType w:val="hybridMultilevel"/>
    <w:tmpl w:val="E584A3DA"/>
    <w:lvl w:ilvl="0" w:tplc="4A002ECE">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12" w15:restartNumberingAfterBreak="0">
    <w:nsid w:val="6CE84A4B"/>
    <w:multiLevelType w:val="hybridMultilevel"/>
    <w:tmpl w:val="1DACC17A"/>
    <w:lvl w:ilvl="0" w:tplc="63E4AFA0">
      <w:start w:val="1"/>
      <w:numFmt w:val="decimal"/>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3" w15:restartNumberingAfterBreak="0">
    <w:nsid w:val="70D14194"/>
    <w:multiLevelType w:val="hybridMultilevel"/>
    <w:tmpl w:val="AE00CCE8"/>
    <w:lvl w:ilvl="0" w:tplc="D1DEC7C0">
      <w:start w:val="1"/>
      <w:numFmt w:val="decimal"/>
      <w:lvlText w:val="%1."/>
      <w:lvlJc w:val="left"/>
      <w:pPr>
        <w:ind w:left="765" w:hanging="360"/>
      </w:pPr>
      <w:rPr>
        <w:rFonts w:hint="default"/>
      </w:rPr>
    </w:lvl>
    <w:lvl w:ilvl="1" w:tplc="042A0019" w:tentative="1">
      <w:start w:val="1"/>
      <w:numFmt w:val="lowerLetter"/>
      <w:lvlText w:val="%2."/>
      <w:lvlJc w:val="left"/>
      <w:pPr>
        <w:ind w:left="1485" w:hanging="360"/>
      </w:pPr>
    </w:lvl>
    <w:lvl w:ilvl="2" w:tplc="042A001B" w:tentative="1">
      <w:start w:val="1"/>
      <w:numFmt w:val="lowerRoman"/>
      <w:lvlText w:val="%3."/>
      <w:lvlJc w:val="right"/>
      <w:pPr>
        <w:ind w:left="2205" w:hanging="180"/>
      </w:pPr>
    </w:lvl>
    <w:lvl w:ilvl="3" w:tplc="042A000F" w:tentative="1">
      <w:start w:val="1"/>
      <w:numFmt w:val="decimal"/>
      <w:lvlText w:val="%4."/>
      <w:lvlJc w:val="left"/>
      <w:pPr>
        <w:ind w:left="2925" w:hanging="360"/>
      </w:pPr>
    </w:lvl>
    <w:lvl w:ilvl="4" w:tplc="042A0019" w:tentative="1">
      <w:start w:val="1"/>
      <w:numFmt w:val="lowerLetter"/>
      <w:lvlText w:val="%5."/>
      <w:lvlJc w:val="left"/>
      <w:pPr>
        <w:ind w:left="3645" w:hanging="360"/>
      </w:pPr>
    </w:lvl>
    <w:lvl w:ilvl="5" w:tplc="042A001B" w:tentative="1">
      <w:start w:val="1"/>
      <w:numFmt w:val="lowerRoman"/>
      <w:lvlText w:val="%6."/>
      <w:lvlJc w:val="right"/>
      <w:pPr>
        <w:ind w:left="4365" w:hanging="180"/>
      </w:pPr>
    </w:lvl>
    <w:lvl w:ilvl="6" w:tplc="042A000F" w:tentative="1">
      <w:start w:val="1"/>
      <w:numFmt w:val="decimal"/>
      <w:lvlText w:val="%7."/>
      <w:lvlJc w:val="left"/>
      <w:pPr>
        <w:ind w:left="5085" w:hanging="360"/>
      </w:pPr>
    </w:lvl>
    <w:lvl w:ilvl="7" w:tplc="042A0019" w:tentative="1">
      <w:start w:val="1"/>
      <w:numFmt w:val="lowerLetter"/>
      <w:lvlText w:val="%8."/>
      <w:lvlJc w:val="left"/>
      <w:pPr>
        <w:ind w:left="5805" w:hanging="360"/>
      </w:pPr>
    </w:lvl>
    <w:lvl w:ilvl="8" w:tplc="042A001B" w:tentative="1">
      <w:start w:val="1"/>
      <w:numFmt w:val="lowerRoman"/>
      <w:lvlText w:val="%9."/>
      <w:lvlJc w:val="right"/>
      <w:pPr>
        <w:ind w:left="6525" w:hanging="180"/>
      </w:pPr>
    </w:lvl>
  </w:abstractNum>
  <w:abstractNum w:abstractNumId="14" w15:restartNumberingAfterBreak="0">
    <w:nsid w:val="71B5023C"/>
    <w:multiLevelType w:val="multilevel"/>
    <w:tmpl w:val="7C80B51A"/>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5" w15:restartNumberingAfterBreak="0">
    <w:nsid w:val="73C949C6"/>
    <w:multiLevelType w:val="hybridMultilevel"/>
    <w:tmpl w:val="D2D0FD50"/>
    <w:lvl w:ilvl="0" w:tplc="04090007">
      <w:start w:val="1"/>
      <w:numFmt w:val="bullet"/>
      <w:lvlText w:val=""/>
      <w:lvlJc w:val="left"/>
      <w:pPr>
        <w:ind w:left="1287" w:hanging="360"/>
      </w:pPr>
      <w:rPr>
        <w:rFonts w:ascii="Symbol" w:hAnsi="Symbol" w:hint="default"/>
      </w:rPr>
    </w:lvl>
    <w:lvl w:ilvl="1" w:tplc="042A0003" w:tentative="1">
      <w:start w:val="1"/>
      <w:numFmt w:val="bullet"/>
      <w:lvlText w:val="o"/>
      <w:lvlJc w:val="left"/>
      <w:pPr>
        <w:ind w:left="2007" w:hanging="360"/>
      </w:pPr>
      <w:rPr>
        <w:rFonts w:ascii="Courier New" w:hAnsi="Courier New" w:cs="Courier New" w:hint="default"/>
      </w:rPr>
    </w:lvl>
    <w:lvl w:ilvl="2" w:tplc="042A0005" w:tentative="1">
      <w:start w:val="1"/>
      <w:numFmt w:val="bullet"/>
      <w:lvlText w:val=""/>
      <w:lvlJc w:val="left"/>
      <w:pPr>
        <w:ind w:left="2727" w:hanging="360"/>
      </w:pPr>
      <w:rPr>
        <w:rFonts w:ascii="Wingdings" w:hAnsi="Wingdings" w:hint="default"/>
      </w:rPr>
    </w:lvl>
    <w:lvl w:ilvl="3" w:tplc="042A0001" w:tentative="1">
      <w:start w:val="1"/>
      <w:numFmt w:val="bullet"/>
      <w:lvlText w:val=""/>
      <w:lvlJc w:val="left"/>
      <w:pPr>
        <w:ind w:left="3447" w:hanging="360"/>
      </w:pPr>
      <w:rPr>
        <w:rFonts w:ascii="Symbol" w:hAnsi="Symbol" w:hint="default"/>
      </w:rPr>
    </w:lvl>
    <w:lvl w:ilvl="4" w:tplc="042A0003" w:tentative="1">
      <w:start w:val="1"/>
      <w:numFmt w:val="bullet"/>
      <w:lvlText w:val="o"/>
      <w:lvlJc w:val="left"/>
      <w:pPr>
        <w:ind w:left="4167" w:hanging="360"/>
      </w:pPr>
      <w:rPr>
        <w:rFonts w:ascii="Courier New" w:hAnsi="Courier New" w:cs="Courier New" w:hint="default"/>
      </w:rPr>
    </w:lvl>
    <w:lvl w:ilvl="5" w:tplc="042A0005" w:tentative="1">
      <w:start w:val="1"/>
      <w:numFmt w:val="bullet"/>
      <w:lvlText w:val=""/>
      <w:lvlJc w:val="left"/>
      <w:pPr>
        <w:ind w:left="4887" w:hanging="360"/>
      </w:pPr>
      <w:rPr>
        <w:rFonts w:ascii="Wingdings" w:hAnsi="Wingdings" w:hint="default"/>
      </w:rPr>
    </w:lvl>
    <w:lvl w:ilvl="6" w:tplc="042A0001" w:tentative="1">
      <w:start w:val="1"/>
      <w:numFmt w:val="bullet"/>
      <w:lvlText w:val=""/>
      <w:lvlJc w:val="left"/>
      <w:pPr>
        <w:ind w:left="5607" w:hanging="360"/>
      </w:pPr>
      <w:rPr>
        <w:rFonts w:ascii="Symbol" w:hAnsi="Symbol" w:hint="default"/>
      </w:rPr>
    </w:lvl>
    <w:lvl w:ilvl="7" w:tplc="042A0003" w:tentative="1">
      <w:start w:val="1"/>
      <w:numFmt w:val="bullet"/>
      <w:lvlText w:val="o"/>
      <w:lvlJc w:val="left"/>
      <w:pPr>
        <w:ind w:left="6327" w:hanging="360"/>
      </w:pPr>
      <w:rPr>
        <w:rFonts w:ascii="Courier New" w:hAnsi="Courier New" w:cs="Courier New" w:hint="default"/>
      </w:rPr>
    </w:lvl>
    <w:lvl w:ilvl="8" w:tplc="042A0005" w:tentative="1">
      <w:start w:val="1"/>
      <w:numFmt w:val="bullet"/>
      <w:lvlText w:val=""/>
      <w:lvlJc w:val="left"/>
      <w:pPr>
        <w:ind w:left="7047" w:hanging="360"/>
      </w:pPr>
      <w:rPr>
        <w:rFonts w:ascii="Wingdings" w:hAnsi="Wingdings" w:hint="default"/>
      </w:rPr>
    </w:lvl>
  </w:abstractNum>
  <w:abstractNum w:abstractNumId="16" w15:restartNumberingAfterBreak="0">
    <w:nsid w:val="7BC62797"/>
    <w:multiLevelType w:val="hybridMultilevel"/>
    <w:tmpl w:val="245098F6"/>
    <w:lvl w:ilvl="0" w:tplc="407EB6A4">
      <w:start w:val="1"/>
      <w:numFmt w:val="decimal"/>
      <w:lvlText w:val="%1."/>
      <w:lvlJc w:val="left"/>
      <w:pPr>
        <w:ind w:left="765" w:hanging="360"/>
      </w:pPr>
      <w:rPr>
        <w:rFonts w:hint="default"/>
      </w:rPr>
    </w:lvl>
    <w:lvl w:ilvl="1" w:tplc="042A0019" w:tentative="1">
      <w:start w:val="1"/>
      <w:numFmt w:val="lowerLetter"/>
      <w:lvlText w:val="%2."/>
      <w:lvlJc w:val="left"/>
      <w:pPr>
        <w:ind w:left="1485" w:hanging="360"/>
      </w:pPr>
    </w:lvl>
    <w:lvl w:ilvl="2" w:tplc="042A001B" w:tentative="1">
      <w:start w:val="1"/>
      <w:numFmt w:val="lowerRoman"/>
      <w:lvlText w:val="%3."/>
      <w:lvlJc w:val="right"/>
      <w:pPr>
        <w:ind w:left="2205" w:hanging="180"/>
      </w:pPr>
    </w:lvl>
    <w:lvl w:ilvl="3" w:tplc="042A000F" w:tentative="1">
      <w:start w:val="1"/>
      <w:numFmt w:val="decimal"/>
      <w:lvlText w:val="%4."/>
      <w:lvlJc w:val="left"/>
      <w:pPr>
        <w:ind w:left="2925" w:hanging="360"/>
      </w:pPr>
    </w:lvl>
    <w:lvl w:ilvl="4" w:tplc="042A0019" w:tentative="1">
      <w:start w:val="1"/>
      <w:numFmt w:val="lowerLetter"/>
      <w:lvlText w:val="%5."/>
      <w:lvlJc w:val="left"/>
      <w:pPr>
        <w:ind w:left="3645" w:hanging="360"/>
      </w:pPr>
    </w:lvl>
    <w:lvl w:ilvl="5" w:tplc="042A001B" w:tentative="1">
      <w:start w:val="1"/>
      <w:numFmt w:val="lowerRoman"/>
      <w:lvlText w:val="%6."/>
      <w:lvlJc w:val="right"/>
      <w:pPr>
        <w:ind w:left="4365" w:hanging="180"/>
      </w:pPr>
    </w:lvl>
    <w:lvl w:ilvl="6" w:tplc="042A000F" w:tentative="1">
      <w:start w:val="1"/>
      <w:numFmt w:val="decimal"/>
      <w:lvlText w:val="%7."/>
      <w:lvlJc w:val="left"/>
      <w:pPr>
        <w:ind w:left="5085" w:hanging="360"/>
      </w:pPr>
    </w:lvl>
    <w:lvl w:ilvl="7" w:tplc="042A0019" w:tentative="1">
      <w:start w:val="1"/>
      <w:numFmt w:val="lowerLetter"/>
      <w:lvlText w:val="%8."/>
      <w:lvlJc w:val="left"/>
      <w:pPr>
        <w:ind w:left="5805" w:hanging="360"/>
      </w:pPr>
    </w:lvl>
    <w:lvl w:ilvl="8" w:tplc="042A001B" w:tentative="1">
      <w:start w:val="1"/>
      <w:numFmt w:val="lowerRoman"/>
      <w:lvlText w:val="%9."/>
      <w:lvlJc w:val="right"/>
      <w:pPr>
        <w:ind w:left="6525" w:hanging="180"/>
      </w:pPr>
    </w:lvl>
  </w:abstractNum>
  <w:num w:numId="1">
    <w:abstractNumId w:val="6"/>
  </w:num>
  <w:num w:numId="2">
    <w:abstractNumId w:val="0"/>
  </w:num>
  <w:num w:numId="3">
    <w:abstractNumId w:val="15"/>
  </w:num>
  <w:num w:numId="4">
    <w:abstractNumId w:val="9"/>
  </w:num>
  <w:num w:numId="5">
    <w:abstractNumId w:val="1"/>
  </w:num>
  <w:num w:numId="6">
    <w:abstractNumId w:val="8"/>
  </w:num>
  <w:num w:numId="7">
    <w:abstractNumId w:val="7"/>
  </w:num>
  <w:num w:numId="8">
    <w:abstractNumId w:val="3"/>
  </w:num>
  <w:num w:numId="9">
    <w:abstractNumId w:val="12"/>
  </w:num>
  <w:num w:numId="10">
    <w:abstractNumId w:val="11"/>
  </w:num>
  <w:num w:numId="11">
    <w:abstractNumId w:val="13"/>
  </w:num>
  <w:num w:numId="12">
    <w:abstractNumId w:val="5"/>
  </w:num>
  <w:num w:numId="13">
    <w:abstractNumId w:val="16"/>
  </w:num>
  <w:num w:numId="14">
    <w:abstractNumId w:val="10"/>
  </w:num>
  <w:num w:numId="15">
    <w:abstractNumId w:val="4"/>
  </w:num>
  <w:num w:numId="16">
    <w:abstractNumId w:val="14"/>
  </w:num>
  <w:num w:numId="17">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activeWritingStyle w:appName="MSWord" w:lang="en-US" w:vendorID="64" w:dllVersion="6" w:nlCheck="1" w:checkStyle="0"/>
  <w:activeWritingStyle w:appName="MSWord" w:lang="fr-FR"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GB" w:vendorID="64" w:dllVersion="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7862"/>
    <w:rsid w:val="000004CB"/>
    <w:rsid w:val="00001807"/>
    <w:rsid w:val="00002A24"/>
    <w:rsid w:val="00002AFC"/>
    <w:rsid w:val="00002FF1"/>
    <w:rsid w:val="0000346E"/>
    <w:rsid w:val="00003CD2"/>
    <w:rsid w:val="000046F1"/>
    <w:rsid w:val="00004AC3"/>
    <w:rsid w:val="000053B9"/>
    <w:rsid w:val="00006B99"/>
    <w:rsid w:val="000072BA"/>
    <w:rsid w:val="00007364"/>
    <w:rsid w:val="0000741C"/>
    <w:rsid w:val="00010A09"/>
    <w:rsid w:val="00010A3A"/>
    <w:rsid w:val="00010E93"/>
    <w:rsid w:val="000111F4"/>
    <w:rsid w:val="000121FF"/>
    <w:rsid w:val="0001277D"/>
    <w:rsid w:val="00012EBA"/>
    <w:rsid w:val="000133F9"/>
    <w:rsid w:val="000134B6"/>
    <w:rsid w:val="00014995"/>
    <w:rsid w:val="00014AC2"/>
    <w:rsid w:val="000154E9"/>
    <w:rsid w:val="00016904"/>
    <w:rsid w:val="0001759B"/>
    <w:rsid w:val="0002003A"/>
    <w:rsid w:val="00020891"/>
    <w:rsid w:val="00020CCC"/>
    <w:rsid w:val="00021449"/>
    <w:rsid w:val="0002192E"/>
    <w:rsid w:val="00022098"/>
    <w:rsid w:val="000226E3"/>
    <w:rsid w:val="00022D4B"/>
    <w:rsid w:val="00023398"/>
    <w:rsid w:val="00023844"/>
    <w:rsid w:val="00023EA0"/>
    <w:rsid w:val="00024799"/>
    <w:rsid w:val="000252D7"/>
    <w:rsid w:val="00025972"/>
    <w:rsid w:val="00025AF9"/>
    <w:rsid w:val="00026029"/>
    <w:rsid w:val="0002653F"/>
    <w:rsid w:val="000268D3"/>
    <w:rsid w:val="00026E17"/>
    <w:rsid w:val="0002709D"/>
    <w:rsid w:val="00027149"/>
    <w:rsid w:val="000274FB"/>
    <w:rsid w:val="000278DD"/>
    <w:rsid w:val="00027A00"/>
    <w:rsid w:val="000304A3"/>
    <w:rsid w:val="0003068E"/>
    <w:rsid w:val="00030F87"/>
    <w:rsid w:val="00031278"/>
    <w:rsid w:val="00031F98"/>
    <w:rsid w:val="000320BE"/>
    <w:rsid w:val="000329B3"/>
    <w:rsid w:val="00033432"/>
    <w:rsid w:val="00034872"/>
    <w:rsid w:val="00034D46"/>
    <w:rsid w:val="00035A5C"/>
    <w:rsid w:val="00035ACE"/>
    <w:rsid w:val="00035B5C"/>
    <w:rsid w:val="00035C5A"/>
    <w:rsid w:val="0003679C"/>
    <w:rsid w:val="00036CDF"/>
    <w:rsid w:val="00037DD7"/>
    <w:rsid w:val="000401CC"/>
    <w:rsid w:val="00040BB0"/>
    <w:rsid w:val="00040DE0"/>
    <w:rsid w:val="00040E55"/>
    <w:rsid w:val="00041383"/>
    <w:rsid w:val="00041394"/>
    <w:rsid w:val="000413C5"/>
    <w:rsid w:val="00041710"/>
    <w:rsid w:val="00041B93"/>
    <w:rsid w:val="0004222A"/>
    <w:rsid w:val="000426F6"/>
    <w:rsid w:val="00042D2F"/>
    <w:rsid w:val="00043795"/>
    <w:rsid w:val="000437E5"/>
    <w:rsid w:val="00044429"/>
    <w:rsid w:val="00044DA4"/>
    <w:rsid w:val="00044FA5"/>
    <w:rsid w:val="000458A0"/>
    <w:rsid w:val="0004595B"/>
    <w:rsid w:val="00045D15"/>
    <w:rsid w:val="00046D8B"/>
    <w:rsid w:val="00047279"/>
    <w:rsid w:val="00050929"/>
    <w:rsid w:val="00050D42"/>
    <w:rsid w:val="00051FBF"/>
    <w:rsid w:val="0005282B"/>
    <w:rsid w:val="00052A0E"/>
    <w:rsid w:val="00052B70"/>
    <w:rsid w:val="0005358D"/>
    <w:rsid w:val="000535BE"/>
    <w:rsid w:val="000536AB"/>
    <w:rsid w:val="000537D9"/>
    <w:rsid w:val="000539A6"/>
    <w:rsid w:val="00053C08"/>
    <w:rsid w:val="00053CCF"/>
    <w:rsid w:val="000553AC"/>
    <w:rsid w:val="00055BD1"/>
    <w:rsid w:val="00056517"/>
    <w:rsid w:val="00056A8F"/>
    <w:rsid w:val="000570A9"/>
    <w:rsid w:val="00057AC5"/>
    <w:rsid w:val="00060028"/>
    <w:rsid w:val="00060403"/>
    <w:rsid w:val="00060419"/>
    <w:rsid w:val="00060E7B"/>
    <w:rsid w:val="00060EC1"/>
    <w:rsid w:val="00061DA6"/>
    <w:rsid w:val="00061DB4"/>
    <w:rsid w:val="0006247E"/>
    <w:rsid w:val="00063148"/>
    <w:rsid w:val="00063BCA"/>
    <w:rsid w:val="00064BFF"/>
    <w:rsid w:val="00064DFA"/>
    <w:rsid w:val="00065A5E"/>
    <w:rsid w:val="0006619F"/>
    <w:rsid w:val="00066AFF"/>
    <w:rsid w:val="00067266"/>
    <w:rsid w:val="000672FA"/>
    <w:rsid w:val="00070884"/>
    <w:rsid w:val="00070AF0"/>
    <w:rsid w:val="0007103F"/>
    <w:rsid w:val="000723B5"/>
    <w:rsid w:val="000728A1"/>
    <w:rsid w:val="0007294F"/>
    <w:rsid w:val="00075779"/>
    <w:rsid w:val="00075795"/>
    <w:rsid w:val="00075B52"/>
    <w:rsid w:val="00076155"/>
    <w:rsid w:val="0007666A"/>
    <w:rsid w:val="00076A74"/>
    <w:rsid w:val="00077267"/>
    <w:rsid w:val="00077A0A"/>
    <w:rsid w:val="00077D31"/>
    <w:rsid w:val="00077E9D"/>
    <w:rsid w:val="00081B1B"/>
    <w:rsid w:val="00082034"/>
    <w:rsid w:val="000822AC"/>
    <w:rsid w:val="00083327"/>
    <w:rsid w:val="000836D8"/>
    <w:rsid w:val="00083A15"/>
    <w:rsid w:val="0008406E"/>
    <w:rsid w:val="00084653"/>
    <w:rsid w:val="00084DFB"/>
    <w:rsid w:val="00085F31"/>
    <w:rsid w:val="000866F8"/>
    <w:rsid w:val="00086DE5"/>
    <w:rsid w:val="00087053"/>
    <w:rsid w:val="000906F2"/>
    <w:rsid w:val="00091578"/>
    <w:rsid w:val="00091F55"/>
    <w:rsid w:val="0009226A"/>
    <w:rsid w:val="00093137"/>
    <w:rsid w:val="00093BE8"/>
    <w:rsid w:val="000942B6"/>
    <w:rsid w:val="00094D78"/>
    <w:rsid w:val="00095301"/>
    <w:rsid w:val="00095339"/>
    <w:rsid w:val="000957F6"/>
    <w:rsid w:val="00096D32"/>
    <w:rsid w:val="00096FC8"/>
    <w:rsid w:val="000972E9"/>
    <w:rsid w:val="00097939"/>
    <w:rsid w:val="000979B4"/>
    <w:rsid w:val="00097C15"/>
    <w:rsid w:val="00097C25"/>
    <w:rsid w:val="000A0699"/>
    <w:rsid w:val="000A0CE0"/>
    <w:rsid w:val="000A117C"/>
    <w:rsid w:val="000A1F18"/>
    <w:rsid w:val="000A2321"/>
    <w:rsid w:val="000A3408"/>
    <w:rsid w:val="000A4422"/>
    <w:rsid w:val="000A5238"/>
    <w:rsid w:val="000A5D9E"/>
    <w:rsid w:val="000A667B"/>
    <w:rsid w:val="000A7F22"/>
    <w:rsid w:val="000B0224"/>
    <w:rsid w:val="000B061A"/>
    <w:rsid w:val="000B11E8"/>
    <w:rsid w:val="000B12E7"/>
    <w:rsid w:val="000B2426"/>
    <w:rsid w:val="000B3CCF"/>
    <w:rsid w:val="000B4133"/>
    <w:rsid w:val="000B437B"/>
    <w:rsid w:val="000B43B7"/>
    <w:rsid w:val="000B4ACE"/>
    <w:rsid w:val="000B59BC"/>
    <w:rsid w:val="000B64FA"/>
    <w:rsid w:val="000B7374"/>
    <w:rsid w:val="000C0F4C"/>
    <w:rsid w:val="000C1958"/>
    <w:rsid w:val="000C293D"/>
    <w:rsid w:val="000C2C61"/>
    <w:rsid w:val="000C2CF4"/>
    <w:rsid w:val="000C3240"/>
    <w:rsid w:val="000C33DB"/>
    <w:rsid w:val="000C4BDF"/>
    <w:rsid w:val="000C4E27"/>
    <w:rsid w:val="000C5268"/>
    <w:rsid w:val="000C5A8F"/>
    <w:rsid w:val="000C6584"/>
    <w:rsid w:val="000C6B29"/>
    <w:rsid w:val="000C768D"/>
    <w:rsid w:val="000C799C"/>
    <w:rsid w:val="000D121E"/>
    <w:rsid w:val="000D24E4"/>
    <w:rsid w:val="000D323C"/>
    <w:rsid w:val="000D33BF"/>
    <w:rsid w:val="000D3FB3"/>
    <w:rsid w:val="000D4E88"/>
    <w:rsid w:val="000D5FDB"/>
    <w:rsid w:val="000D7E5C"/>
    <w:rsid w:val="000E02BD"/>
    <w:rsid w:val="000E18AF"/>
    <w:rsid w:val="000E1960"/>
    <w:rsid w:val="000E20F9"/>
    <w:rsid w:val="000E2230"/>
    <w:rsid w:val="000E2510"/>
    <w:rsid w:val="000E2A44"/>
    <w:rsid w:val="000E3922"/>
    <w:rsid w:val="000E3A1E"/>
    <w:rsid w:val="000E3BB1"/>
    <w:rsid w:val="000E3C5E"/>
    <w:rsid w:val="000E410C"/>
    <w:rsid w:val="000E4255"/>
    <w:rsid w:val="000E483F"/>
    <w:rsid w:val="000E49C6"/>
    <w:rsid w:val="000E5701"/>
    <w:rsid w:val="000E63B1"/>
    <w:rsid w:val="000E6479"/>
    <w:rsid w:val="000E6E8C"/>
    <w:rsid w:val="000E6EA2"/>
    <w:rsid w:val="000E6F17"/>
    <w:rsid w:val="000E6FC9"/>
    <w:rsid w:val="000E7615"/>
    <w:rsid w:val="000E7AB3"/>
    <w:rsid w:val="000E7B00"/>
    <w:rsid w:val="000F0CA2"/>
    <w:rsid w:val="000F143C"/>
    <w:rsid w:val="000F1F94"/>
    <w:rsid w:val="000F24F1"/>
    <w:rsid w:val="000F2D4E"/>
    <w:rsid w:val="000F3D20"/>
    <w:rsid w:val="000F3E37"/>
    <w:rsid w:val="000F3E6C"/>
    <w:rsid w:val="000F448A"/>
    <w:rsid w:val="000F51A5"/>
    <w:rsid w:val="000F5B1C"/>
    <w:rsid w:val="000F78D2"/>
    <w:rsid w:val="000F7DAA"/>
    <w:rsid w:val="0010035C"/>
    <w:rsid w:val="001005BD"/>
    <w:rsid w:val="00101507"/>
    <w:rsid w:val="00101D05"/>
    <w:rsid w:val="00101D11"/>
    <w:rsid w:val="00102083"/>
    <w:rsid w:val="00102421"/>
    <w:rsid w:val="00102AAB"/>
    <w:rsid w:val="00103CE5"/>
    <w:rsid w:val="00104153"/>
    <w:rsid w:val="001048CE"/>
    <w:rsid w:val="00105841"/>
    <w:rsid w:val="0010617E"/>
    <w:rsid w:val="0010644B"/>
    <w:rsid w:val="001064AA"/>
    <w:rsid w:val="0010694E"/>
    <w:rsid w:val="00106CF3"/>
    <w:rsid w:val="00107187"/>
    <w:rsid w:val="001072D6"/>
    <w:rsid w:val="00107A65"/>
    <w:rsid w:val="00107A7C"/>
    <w:rsid w:val="00107EEC"/>
    <w:rsid w:val="00110192"/>
    <w:rsid w:val="0011032C"/>
    <w:rsid w:val="00110844"/>
    <w:rsid w:val="00110EE8"/>
    <w:rsid w:val="00111453"/>
    <w:rsid w:val="00111F23"/>
    <w:rsid w:val="00112591"/>
    <w:rsid w:val="001126D3"/>
    <w:rsid w:val="0011371E"/>
    <w:rsid w:val="001139F5"/>
    <w:rsid w:val="00113EDD"/>
    <w:rsid w:val="00114014"/>
    <w:rsid w:val="0011425A"/>
    <w:rsid w:val="00114EDD"/>
    <w:rsid w:val="00115474"/>
    <w:rsid w:val="00115AD9"/>
    <w:rsid w:val="00115D0D"/>
    <w:rsid w:val="00116298"/>
    <w:rsid w:val="00116D1E"/>
    <w:rsid w:val="00120643"/>
    <w:rsid w:val="00120A10"/>
    <w:rsid w:val="00120B76"/>
    <w:rsid w:val="001217CB"/>
    <w:rsid w:val="0012194F"/>
    <w:rsid w:val="00122B0E"/>
    <w:rsid w:val="001231C7"/>
    <w:rsid w:val="0012425B"/>
    <w:rsid w:val="0012474D"/>
    <w:rsid w:val="0012475D"/>
    <w:rsid w:val="00124F2C"/>
    <w:rsid w:val="0012628E"/>
    <w:rsid w:val="001265B8"/>
    <w:rsid w:val="001269B6"/>
    <w:rsid w:val="0012720F"/>
    <w:rsid w:val="001272D9"/>
    <w:rsid w:val="001273B4"/>
    <w:rsid w:val="001304D9"/>
    <w:rsid w:val="0013193E"/>
    <w:rsid w:val="001321C2"/>
    <w:rsid w:val="001322CE"/>
    <w:rsid w:val="00132511"/>
    <w:rsid w:val="00132918"/>
    <w:rsid w:val="00132B83"/>
    <w:rsid w:val="00132C93"/>
    <w:rsid w:val="00132FC3"/>
    <w:rsid w:val="001334B6"/>
    <w:rsid w:val="001337F1"/>
    <w:rsid w:val="00134505"/>
    <w:rsid w:val="00134CA1"/>
    <w:rsid w:val="001351E4"/>
    <w:rsid w:val="001359B3"/>
    <w:rsid w:val="00135BD1"/>
    <w:rsid w:val="00135D84"/>
    <w:rsid w:val="00136154"/>
    <w:rsid w:val="001373A7"/>
    <w:rsid w:val="001374C8"/>
    <w:rsid w:val="001377FF"/>
    <w:rsid w:val="00137D44"/>
    <w:rsid w:val="001401F6"/>
    <w:rsid w:val="001415F2"/>
    <w:rsid w:val="00141C2E"/>
    <w:rsid w:val="00142251"/>
    <w:rsid w:val="0014229E"/>
    <w:rsid w:val="00142B6C"/>
    <w:rsid w:val="0014424B"/>
    <w:rsid w:val="001445AC"/>
    <w:rsid w:val="001446F4"/>
    <w:rsid w:val="00144C13"/>
    <w:rsid w:val="001452A0"/>
    <w:rsid w:val="00146271"/>
    <w:rsid w:val="001469A8"/>
    <w:rsid w:val="001469F2"/>
    <w:rsid w:val="00146AF2"/>
    <w:rsid w:val="00146C4A"/>
    <w:rsid w:val="00147E88"/>
    <w:rsid w:val="001501C8"/>
    <w:rsid w:val="00150424"/>
    <w:rsid w:val="00150990"/>
    <w:rsid w:val="00152471"/>
    <w:rsid w:val="00152BCB"/>
    <w:rsid w:val="001532A3"/>
    <w:rsid w:val="001542DD"/>
    <w:rsid w:val="00154BB5"/>
    <w:rsid w:val="00154FBA"/>
    <w:rsid w:val="001551D7"/>
    <w:rsid w:val="00157B65"/>
    <w:rsid w:val="0016027A"/>
    <w:rsid w:val="0016032A"/>
    <w:rsid w:val="00161155"/>
    <w:rsid w:val="00161FFD"/>
    <w:rsid w:val="001635E3"/>
    <w:rsid w:val="001641E1"/>
    <w:rsid w:val="00164531"/>
    <w:rsid w:val="00164960"/>
    <w:rsid w:val="00164AEE"/>
    <w:rsid w:val="00165E54"/>
    <w:rsid w:val="001660C1"/>
    <w:rsid w:val="001666A1"/>
    <w:rsid w:val="00166749"/>
    <w:rsid w:val="00166A15"/>
    <w:rsid w:val="00166A3E"/>
    <w:rsid w:val="00167A40"/>
    <w:rsid w:val="00167ECC"/>
    <w:rsid w:val="0017096E"/>
    <w:rsid w:val="001715B1"/>
    <w:rsid w:val="00171961"/>
    <w:rsid w:val="00171C67"/>
    <w:rsid w:val="0017215D"/>
    <w:rsid w:val="00172905"/>
    <w:rsid w:val="00172ADD"/>
    <w:rsid w:val="00173C8F"/>
    <w:rsid w:val="00173DB1"/>
    <w:rsid w:val="00174985"/>
    <w:rsid w:val="00174AD4"/>
    <w:rsid w:val="00174E9D"/>
    <w:rsid w:val="0017526A"/>
    <w:rsid w:val="00175C55"/>
    <w:rsid w:val="00175D2C"/>
    <w:rsid w:val="00176270"/>
    <w:rsid w:val="00176777"/>
    <w:rsid w:val="001768AD"/>
    <w:rsid w:val="00176CCE"/>
    <w:rsid w:val="00177266"/>
    <w:rsid w:val="0017728E"/>
    <w:rsid w:val="00177DB5"/>
    <w:rsid w:val="00181832"/>
    <w:rsid w:val="0018224C"/>
    <w:rsid w:val="001826E5"/>
    <w:rsid w:val="00183609"/>
    <w:rsid w:val="001837F1"/>
    <w:rsid w:val="00183B31"/>
    <w:rsid w:val="00183DEF"/>
    <w:rsid w:val="00183F3F"/>
    <w:rsid w:val="00184196"/>
    <w:rsid w:val="00184A83"/>
    <w:rsid w:val="00184B9A"/>
    <w:rsid w:val="00185B19"/>
    <w:rsid w:val="001865B9"/>
    <w:rsid w:val="00186A90"/>
    <w:rsid w:val="001875E6"/>
    <w:rsid w:val="00187A5E"/>
    <w:rsid w:val="00190268"/>
    <w:rsid w:val="0019027C"/>
    <w:rsid w:val="00190B98"/>
    <w:rsid w:val="00190D7D"/>
    <w:rsid w:val="001922DB"/>
    <w:rsid w:val="00192FFA"/>
    <w:rsid w:val="0019372E"/>
    <w:rsid w:val="001940B2"/>
    <w:rsid w:val="00194BCA"/>
    <w:rsid w:val="00194F51"/>
    <w:rsid w:val="00195678"/>
    <w:rsid w:val="00196344"/>
    <w:rsid w:val="00197045"/>
    <w:rsid w:val="001A0213"/>
    <w:rsid w:val="001A0243"/>
    <w:rsid w:val="001A02F3"/>
    <w:rsid w:val="001A1695"/>
    <w:rsid w:val="001A2558"/>
    <w:rsid w:val="001A27DD"/>
    <w:rsid w:val="001A2903"/>
    <w:rsid w:val="001A2BFF"/>
    <w:rsid w:val="001A4A12"/>
    <w:rsid w:val="001A4AD3"/>
    <w:rsid w:val="001A615E"/>
    <w:rsid w:val="001A6685"/>
    <w:rsid w:val="001A6AA3"/>
    <w:rsid w:val="001A6F02"/>
    <w:rsid w:val="001A70ED"/>
    <w:rsid w:val="001A77EC"/>
    <w:rsid w:val="001A7C42"/>
    <w:rsid w:val="001B004D"/>
    <w:rsid w:val="001B0354"/>
    <w:rsid w:val="001B0FE6"/>
    <w:rsid w:val="001B139B"/>
    <w:rsid w:val="001B1B4F"/>
    <w:rsid w:val="001B2A2A"/>
    <w:rsid w:val="001B5538"/>
    <w:rsid w:val="001B5E98"/>
    <w:rsid w:val="001B616A"/>
    <w:rsid w:val="001B6A07"/>
    <w:rsid w:val="001B6AB8"/>
    <w:rsid w:val="001B6AD1"/>
    <w:rsid w:val="001B758C"/>
    <w:rsid w:val="001C16C6"/>
    <w:rsid w:val="001C1793"/>
    <w:rsid w:val="001C1BFE"/>
    <w:rsid w:val="001C1E68"/>
    <w:rsid w:val="001C206F"/>
    <w:rsid w:val="001C20EE"/>
    <w:rsid w:val="001C2539"/>
    <w:rsid w:val="001C2A90"/>
    <w:rsid w:val="001C2F74"/>
    <w:rsid w:val="001C30F3"/>
    <w:rsid w:val="001C387D"/>
    <w:rsid w:val="001C4A2E"/>
    <w:rsid w:val="001C4DBE"/>
    <w:rsid w:val="001C531E"/>
    <w:rsid w:val="001C55A3"/>
    <w:rsid w:val="001C5A6A"/>
    <w:rsid w:val="001C61F8"/>
    <w:rsid w:val="001C671B"/>
    <w:rsid w:val="001C701E"/>
    <w:rsid w:val="001C7076"/>
    <w:rsid w:val="001C7197"/>
    <w:rsid w:val="001C754A"/>
    <w:rsid w:val="001D03E6"/>
    <w:rsid w:val="001D0407"/>
    <w:rsid w:val="001D11D9"/>
    <w:rsid w:val="001D186E"/>
    <w:rsid w:val="001D18B1"/>
    <w:rsid w:val="001D24B8"/>
    <w:rsid w:val="001D30B5"/>
    <w:rsid w:val="001D4407"/>
    <w:rsid w:val="001D5299"/>
    <w:rsid w:val="001D5C9F"/>
    <w:rsid w:val="001D6032"/>
    <w:rsid w:val="001D6F58"/>
    <w:rsid w:val="001E0632"/>
    <w:rsid w:val="001E0896"/>
    <w:rsid w:val="001E1CCA"/>
    <w:rsid w:val="001E21CF"/>
    <w:rsid w:val="001E237F"/>
    <w:rsid w:val="001E23C5"/>
    <w:rsid w:val="001E3174"/>
    <w:rsid w:val="001E37B9"/>
    <w:rsid w:val="001E3DA4"/>
    <w:rsid w:val="001E3F16"/>
    <w:rsid w:val="001E3FC6"/>
    <w:rsid w:val="001E4815"/>
    <w:rsid w:val="001E4AEC"/>
    <w:rsid w:val="001F1B04"/>
    <w:rsid w:val="001F2148"/>
    <w:rsid w:val="001F25D3"/>
    <w:rsid w:val="001F2BB2"/>
    <w:rsid w:val="001F2CB6"/>
    <w:rsid w:val="001F32F9"/>
    <w:rsid w:val="001F39DC"/>
    <w:rsid w:val="001F43C3"/>
    <w:rsid w:val="001F4C0A"/>
    <w:rsid w:val="001F5225"/>
    <w:rsid w:val="001F55E8"/>
    <w:rsid w:val="001F6236"/>
    <w:rsid w:val="001F6D05"/>
    <w:rsid w:val="001F6F95"/>
    <w:rsid w:val="001F7A4D"/>
    <w:rsid w:val="00200C70"/>
    <w:rsid w:val="00200FDF"/>
    <w:rsid w:val="0020149D"/>
    <w:rsid w:val="00201CE2"/>
    <w:rsid w:val="00202391"/>
    <w:rsid w:val="002029DD"/>
    <w:rsid w:val="00203DB3"/>
    <w:rsid w:val="00204A52"/>
    <w:rsid w:val="00204EEC"/>
    <w:rsid w:val="00204F8A"/>
    <w:rsid w:val="00205133"/>
    <w:rsid w:val="002058C5"/>
    <w:rsid w:val="002066A3"/>
    <w:rsid w:val="00206B05"/>
    <w:rsid w:val="00207126"/>
    <w:rsid w:val="00207726"/>
    <w:rsid w:val="00207E1F"/>
    <w:rsid w:val="002106EF"/>
    <w:rsid w:val="00210B7C"/>
    <w:rsid w:val="002117C0"/>
    <w:rsid w:val="00212869"/>
    <w:rsid w:val="002129D8"/>
    <w:rsid w:val="002131BB"/>
    <w:rsid w:val="0021320D"/>
    <w:rsid w:val="0021404B"/>
    <w:rsid w:val="00214377"/>
    <w:rsid w:val="002143D4"/>
    <w:rsid w:val="00214E0F"/>
    <w:rsid w:val="00215573"/>
    <w:rsid w:val="0021564F"/>
    <w:rsid w:val="002161BA"/>
    <w:rsid w:val="00216A0C"/>
    <w:rsid w:val="002173DE"/>
    <w:rsid w:val="002206A1"/>
    <w:rsid w:val="0022070D"/>
    <w:rsid w:val="00221814"/>
    <w:rsid w:val="00221A57"/>
    <w:rsid w:val="00221E09"/>
    <w:rsid w:val="00222AD2"/>
    <w:rsid w:val="002238C1"/>
    <w:rsid w:val="00223FA7"/>
    <w:rsid w:val="002244DA"/>
    <w:rsid w:val="00224F84"/>
    <w:rsid w:val="0022509E"/>
    <w:rsid w:val="00225600"/>
    <w:rsid w:val="00225C80"/>
    <w:rsid w:val="002269D8"/>
    <w:rsid w:val="00226DEE"/>
    <w:rsid w:val="00227505"/>
    <w:rsid w:val="002278AD"/>
    <w:rsid w:val="00227E0F"/>
    <w:rsid w:val="00230A31"/>
    <w:rsid w:val="00230A86"/>
    <w:rsid w:val="002317DA"/>
    <w:rsid w:val="00231A4C"/>
    <w:rsid w:val="002321B2"/>
    <w:rsid w:val="00232565"/>
    <w:rsid w:val="00232F97"/>
    <w:rsid w:val="002336A0"/>
    <w:rsid w:val="00233F8B"/>
    <w:rsid w:val="0023432A"/>
    <w:rsid w:val="002345A9"/>
    <w:rsid w:val="0023513B"/>
    <w:rsid w:val="0023698D"/>
    <w:rsid w:val="00236F93"/>
    <w:rsid w:val="002372A0"/>
    <w:rsid w:val="002378F3"/>
    <w:rsid w:val="00240292"/>
    <w:rsid w:val="002409CA"/>
    <w:rsid w:val="00240D1B"/>
    <w:rsid w:val="00240EAE"/>
    <w:rsid w:val="00241A29"/>
    <w:rsid w:val="002422AD"/>
    <w:rsid w:val="00242C30"/>
    <w:rsid w:val="00242F4B"/>
    <w:rsid w:val="0024315E"/>
    <w:rsid w:val="0024331C"/>
    <w:rsid w:val="00243B30"/>
    <w:rsid w:val="00243E50"/>
    <w:rsid w:val="00244844"/>
    <w:rsid w:val="00244B7B"/>
    <w:rsid w:val="00244C60"/>
    <w:rsid w:val="0024506D"/>
    <w:rsid w:val="002450AE"/>
    <w:rsid w:val="00245808"/>
    <w:rsid w:val="00245E7E"/>
    <w:rsid w:val="0024668B"/>
    <w:rsid w:val="00246999"/>
    <w:rsid w:val="00246A99"/>
    <w:rsid w:val="00246B46"/>
    <w:rsid w:val="002506E7"/>
    <w:rsid w:val="00251053"/>
    <w:rsid w:val="0025312B"/>
    <w:rsid w:val="0025386A"/>
    <w:rsid w:val="00254744"/>
    <w:rsid w:val="002550A8"/>
    <w:rsid w:val="002550F1"/>
    <w:rsid w:val="00255483"/>
    <w:rsid w:val="00255564"/>
    <w:rsid w:val="002556E7"/>
    <w:rsid w:val="00255863"/>
    <w:rsid w:val="00255A09"/>
    <w:rsid w:val="002579EE"/>
    <w:rsid w:val="00260023"/>
    <w:rsid w:val="00260870"/>
    <w:rsid w:val="002619BA"/>
    <w:rsid w:val="0026283A"/>
    <w:rsid w:val="00262875"/>
    <w:rsid w:val="00262A28"/>
    <w:rsid w:val="00263367"/>
    <w:rsid w:val="002637A8"/>
    <w:rsid w:val="00263A6E"/>
    <w:rsid w:val="00264406"/>
    <w:rsid w:val="00264856"/>
    <w:rsid w:val="00265459"/>
    <w:rsid w:val="00266BB0"/>
    <w:rsid w:val="00266ECF"/>
    <w:rsid w:val="00267231"/>
    <w:rsid w:val="00267CFE"/>
    <w:rsid w:val="0027014B"/>
    <w:rsid w:val="00270334"/>
    <w:rsid w:val="00270CF9"/>
    <w:rsid w:val="00271138"/>
    <w:rsid w:val="00271427"/>
    <w:rsid w:val="00271A14"/>
    <w:rsid w:val="00271D79"/>
    <w:rsid w:val="0027493D"/>
    <w:rsid w:val="00275F5F"/>
    <w:rsid w:val="00276BAF"/>
    <w:rsid w:val="0027786D"/>
    <w:rsid w:val="00277DCE"/>
    <w:rsid w:val="00280D48"/>
    <w:rsid w:val="00280E72"/>
    <w:rsid w:val="00282407"/>
    <w:rsid w:val="00282FE5"/>
    <w:rsid w:val="002831B3"/>
    <w:rsid w:val="00283D7E"/>
    <w:rsid w:val="0028431E"/>
    <w:rsid w:val="00284EFB"/>
    <w:rsid w:val="002850FB"/>
    <w:rsid w:val="00285756"/>
    <w:rsid w:val="00285903"/>
    <w:rsid w:val="00285A37"/>
    <w:rsid w:val="00285CA1"/>
    <w:rsid w:val="00286FF6"/>
    <w:rsid w:val="00287A6D"/>
    <w:rsid w:val="00287C04"/>
    <w:rsid w:val="002900CE"/>
    <w:rsid w:val="002901E7"/>
    <w:rsid w:val="00290A3E"/>
    <w:rsid w:val="002924AD"/>
    <w:rsid w:val="002928CD"/>
    <w:rsid w:val="00293181"/>
    <w:rsid w:val="00293527"/>
    <w:rsid w:val="0029370A"/>
    <w:rsid w:val="002940F0"/>
    <w:rsid w:val="00294193"/>
    <w:rsid w:val="00294D05"/>
    <w:rsid w:val="00295FFA"/>
    <w:rsid w:val="00297681"/>
    <w:rsid w:val="00297BB7"/>
    <w:rsid w:val="002A0211"/>
    <w:rsid w:val="002A06C4"/>
    <w:rsid w:val="002A0F51"/>
    <w:rsid w:val="002A1032"/>
    <w:rsid w:val="002A1EA9"/>
    <w:rsid w:val="002A26FE"/>
    <w:rsid w:val="002A2D82"/>
    <w:rsid w:val="002A3A1F"/>
    <w:rsid w:val="002A3FC5"/>
    <w:rsid w:val="002A4871"/>
    <w:rsid w:val="002A494F"/>
    <w:rsid w:val="002A54F4"/>
    <w:rsid w:val="002A59D7"/>
    <w:rsid w:val="002A5B7F"/>
    <w:rsid w:val="002A646F"/>
    <w:rsid w:val="002A6BD4"/>
    <w:rsid w:val="002A7653"/>
    <w:rsid w:val="002B005E"/>
    <w:rsid w:val="002B06A4"/>
    <w:rsid w:val="002B085B"/>
    <w:rsid w:val="002B09DE"/>
    <w:rsid w:val="002B0AEA"/>
    <w:rsid w:val="002B0B83"/>
    <w:rsid w:val="002B0E67"/>
    <w:rsid w:val="002B254F"/>
    <w:rsid w:val="002B25DB"/>
    <w:rsid w:val="002B263F"/>
    <w:rsid w:val="002B2EC6"/>
    <w:rsid w:val="002B39EA"/>
    <w:rsid w:val="002B3CC4"/>
    <w:rsid w:val="002B3E45"/>
    <w:rsid w:val="002B4342"/>
    <w:rsid w:val="002B43A2"/>
    <w:rsid w:val="002B5304"/>
    <w:rsid w:val="002B5D42"/>
    <w:rsid w:val="002B6B0B"/>
    <w:rsid w:val="002B747A"/>
    <w:rsid w:val="002B7582"/>
    <w:rsid w:val="002B7946"/>
    <w:rsid w:val="002B79D2"/>
    <w:rsid w:val="002B7F6E"/>
    <w:rsid w:val="002C0409"/>
    <w:rsid w:val="002C09E5"/>
    <w:rsid w:val="002C0CB0"/>
    <w:rsid w:val="002C0F82"/>
    <w:rsid w:val="002C3591"/>
    <w:rsid w:val="002C379E"/>
    <w:rsid w:val="002C3A12"/>
    <w:rsid w:val="002C4890"/>
    <w:rsid w:val="002C5723"/>
    <w:rsid w:val="002C5AFC"/>
    <w:rsid w:val="002C6A3B"/>
    <w:rsid w:val="002C7A4B"/>
    <w:rsid w:val="002C7A5A"/>
    <w:rsid w:val="002C7CE6"/>
    <w:rsid w:val="002D1DF8"/>
    <w:rsid w:val="002D2035"/>
    <w:rsid w:val="002D27CC"/>
    <w:rsid w:val="002D289C"/>
    <w:rsid w:val="002D2C53"/>
    <w:rsid w:val="002D37F9"/>
    <w:rsid w:val="002D3B60"/>
    <w:rsid w:val="002D3E2E"/>
    <w:rsid w:val="002D42C1"/>
    <w:rsid w:val="002D45BE"/>
    <w:rsid w:val="002D4CEC"/>
    <w:rsid w:val="002D6E4E"/>
    <w:rsid w:val="002D6F34"/>
    <w:rsid w:val="002D75AE"/>
    <w:rsid w:val="002D777D"/>
    <w:rsid w:val="002D7B79"/>
    <w:rsid w:val="002D7CD1"/>
    <w:rsid w:val="002D7CF8"/>
    <w:rsid w:val="002D7E3C"/>
    <w:rsid w:val="002E03DB"/>
    <w:rsid w:val="002E0F47"/>
    <w:rsid w:val="002E2A8F"/>
    <w:rsid w:val="002E2E39"/>
    <w:rsid w:val="002E3487"/>
    <w:rsid w:val="002E34C4"/>
    <w:rsid w:val="002E37C1"/>
    <w:rsid w:val="002E4287"/>
    <w:rsid w:val="002E44F2"/>
    <w:rsid w:val="002E4D53"/>
    <w:rsid w:val="002E5186"/>
    <w:rsid w:val="002E5375"/>
    <w:rsid w:val="002E5F1D"/>
    <w:rsid w:val="002E6939"/>
    <w:rsid w:val="002E7E19"/>
    <w:rsid w:val="002F1709"/>
    <w:rsid w:val="002F22F5"/>
    <w:rsid w:val="002F2926"/>
    <w:rsid w:val="002F297B"/>
    <w:rsid w:val="002F3112"/>
    <w:rsid w:val="002F321C"/>
    <w:rsid w:val="002F325C"/>
    <w:rsid w:val="002F5E1D"/>
    <w:rsid w:val="002F6DA0"/>
    <w:rsid w:val="002F6F95"/>
    <w:rsid w:val="002F6F9D"/>
    <w:rsid w:val="00300755"/>
    <w:rsid w:val="00300DC2"/>
    <w:rsid w:val="00301E86"/>
    <w:rsid w:val="00301FBF"/>
    <w:rsid w:val="00302B41"/>
    <w:rsid w:val="00302C1E"/>
    <w:rsid w:val="00302E83"/>
    <w:rsid w:val="00303CA4"/>
    <w:rsid w:val="00304943"/>
    <w:rsid w:val="00304C03"/>
    <w:rsid w:val="003051BB"/>
    <w:rsid w:val="00305DE4"/>
    <w:rsid w:val="0030618C"/>
    <w:rsid w:val="00306559"/>
    <w:rsid w:val="003100BF"/>
    <w:rsid w:val="003108B7"/>
    <w:rsid w:val="00310DC4"/>
    <w:rsid w:val="00310F14"/>
    <w:rsid w:val="00311269"/>
    <w:rsid w:val="003114A6"/>
    <w:rsid w:val="00311690"/>
    <w:rsid w:val="00311906"/>
    <w:rsid w:val="00311954"/>
    <w:rsid w:val="00311D38"/>
    <w:rsid w:val="00312936"/>
    <w:rsid w:val="003130D4"/>
    <w:rsid w:val="003142C9"/>
    <w:rsid w:val="00314964"/>
    <w:rsid w:val="00314E94"/>
    <w:rsid w:val="00315758"/>
    <w:rsid w:val="0031603E"/>
    <w:rsid w:val="00316628"/>
    <w:rsid w:val="00316774"/>
    <w:rsid w:val="003173A8"/>
    <w:rsid w:val="00317E70"/>
    <w:rsid w:val="0032101C"/>
    <w:rsid w:val="0032264C"/>
    <w:rsid w:val="00322749"/>
    <w:rsid w:val="003228FE"/>
    <w:rsid w:val="00322E53"/>
    <w:rsid w:val="00322F4C"/>
    <w:rsid w:val="00323F82"/>
    <w:rsid w:val="00324CA7"/>
    <w:rsid w:val="00324F17"/>
    <w:rsid w:val="0032563F"/>
    <w:rsid w:val="00326042"/>
    <w:rsid w:val="003265C5"/>
    <w:rsid w:val="00326640"/>
    <w:rsid w:val="00326BDC"/>
    <w:rsid w:val="0032755D"/>
    <w:rsid w:val="0033060C"/>
    <w:rsid w:val="00330ED2"/>
    <w:rsid w:val="00331837"/>
    <w:rsid w:val="0033188A"/>
    <w:rsid w:val="00331A4E"/>
    <w:rsid w:val="00331C26"/>
    <w:rsid w:val="003324FF"/>
    <w:rsid w:val="00332B76"/>
    <w:rsid w:val="003349DB"/>
    <w:rsid w:val="00335189"/>
    <w:rsid w:val="0033546E"/>
    <w:rsid w:val="00336259"/>
    <w:rsid w:val="003362F5"/>
    <w:rsid w:val="00336DF7"/>
    <w:rsid w:val="00336E2B"/>
    <w:rsid w:val="00337412"/>
    <w:rsid w:val="00337811"/>
    <w:rsid w:val="003404BE"/>
    <w:rsid w:val="00340881"/>
    <w:rsid w:val="00341E01"/>
    <w:rsid w:val="00342438"/>
    <w:rsid w:val="00342DF1"/>
    <w:rsid w:val="0034355C"/>
    <w:rsid w:val="00344051"/>
    <w:rsid w:val="00344803"/>
    <w:rsid w:val="0034502F"/>
    <w:rsid w:val="0034503F"/>
    <w:rsid w:val="00345089"/>
    <w:rsid w:val="00346E9A"/>
    <w:rsid w:val="0034750B"/>
    <w:rsid w:val="00350D5D"/>
    <w:rsid w:val="00351178"/>
    <w:rsid w:val="00351E39"/>
    <w:rsid w:val="00353606"/>
    <w:rsid w:val="003537AE"/>
    <w:rsid w:val="00353CAD"/>
    <w:rsid w:val="00353FFC"/>
    <w:rsid w:val="0035426C"/>
    <w:rsid w:val="003553BA"/>
    <w:rsid w:val="00355773"/>
    <w:rsid w:val="00357184"/>
    <w:rsid w:val="003571D1"/>
    <w:rsid w:val="00357684"/>
    <w:rsid w:val="003577CD"/>
    <w:rsid w:val="00357BCC"/>
    <w:rsid w:val="00360154"/>
    <w:rsid w:val="00360444"/>
    <w:rsid w:val="0036068F"/>
    <w:rsid w:val="00360768"/>
    <w:rsid w:val="00361B64"/>
    <w:rsid w:val="00362145"/>
    <w:rsid w:val="00362E53"/>
    <w:rsid w:val="003632EF"/>
    <w:rsid w:val="00363835"/>
    <w:rsid w:val="00363AE3"/>
    <w:rsid w:val="00365167"/>
    <w:rsid w:val="003656C2"/>
    <w:rsid w:val="003659B0"/>
    <w:rsid w:val="00366257"/>
    <w:rsid w:val="003662E5"/>
    <w:rsid w:val="0036643E"/>
    <w:rsid w:val="00366446"/>
    <w:rsid w:val="00366D92"/>
    <w:rsid w:val="00366E1D"/>
    <w:rsid w:val="0036707D"/>
    <w:rsid w:val="00367B76"/>
    <w:rsid w:val="0037037A"/>
    <w:rsid w:val="00371B30"/>
    <w:rsid w:val="00371BF7"/>
    <w:rsid w:val="00371EB0"/>
    <w:rsid w:val="003720B7"/>
    <w:rsid w:val="00372D40"/>
    <w:rsid w:val="00373947"/>
    <w:rsid w:val="0037410C"/>
    <w:rsid w:val="00374699"/>
    <w:rsid w:val="00374712"/>
    <w:rsid w:val="00375212"/>
    <w:rsid w:val="00375357"/>
    <w:rsid w:val="003758BF"/>
    <w:rsid w:val="00375B70"/>
    <w:rsid w:val="0037747E"/>
    <w:rsid w:val="0038024A"/>
    <w:rsid w:val="00380996"/>
    <w:rsid w:val="00380A01"/>
    <w:rsid w:val="00380D85"/>
    <w:rsid w:val="00382111"/>
    <w:rsid w:val="00382B63"/>
    <w:rsid w:val="00383A9E"/>
    <w:rsid w:val="00383AD7"/>
    <w:rsid w:val="00384A35"/>
    <w:rsid w:val="00384DF9"/>
    <w:rsid w:val="003854A2"/>
    <w:rsid w:val="00385686"/>
    <w:rsid w:val="00386BB2"/>
    <w:rsid w:val="00387111"/>
    <w:rsid w:val="00387282"/>
    <w:rsid w:val="00387404"/>
    <w:rsid w:val="00387F1F"/>
    <w:rsid w:val="003903C6"/>
    <w:rsid w:val="0039057D"/>
    <w:rsid w:val="0039238B"/>
    <w:rsid w:val="00393A13"/>
    <w:rsid w:val="00393C81"/>
    <w:rsid w:val="00394377"/>
    <w:rsid w:val="00394C93"/>
    <w:rsid w:val="0039502B"/>
    <w:rsid w:val="00395720"/>
    <w:rsid w:val="00396C14"/>
    <w:rsid w:val="00397417"/>
    <w:rsid w:val="003A021C"/>
    <w:rsid w:val="003A02A8"/>
    <w:rsid w:val="003A0499"/>
    <w:rsid w:val="003A2EF0"/>
    <w:rsid w:val="003A3B2A"/>
    <w:rsid w:val="003A464D"/>
    <w:rsid w:val="003A5396"/>
    <w:rsid w:val="003A56F4"/>
    <w:rsid w:val="003A5899"/>
    <w:rsid w:val="003A6774"/>
    <w:rsid w:val="003A73BB"/>
    <w:rsid w:val="003A7888"/>
    <w:rsid w:val="003B1153"/>
    <w:rsid w:val="003B142A"/>
    <w:rsid w:val="003B166A"/>
    <w:rsid w:val="003B166D"/>
    <w:rsid w:val="003B18BA"/>
    <w:rsid w:val="003B1A96"/>
    <w:rsid w:val="003B1B0D"/>
    <w:rsid w:val="003B1F6F"/>
    <w:rsid w:val="003B2040"/>
    <w:rsid w:val="003B2ABE"/>
    <w:rsid w:val="003B32F2"/>
    <w:rsid w:val="003B37AF"/>
    <w:rsid w:val="003B383A"/>
    <w:rsid w:val="003B454D"/>
    <w:rsid w:val="003B502F"/>
    <w:rsid w:val="003B536C"/>
    <w:rsid w:val="003B540A"/>
    <w:rsid w:val="003B5D5B"/>
    <w:rsid w:val="003B607A"/>
    <w:rsid w:val="003B6AAA"/>
    <w:rsid w:val="003B6AAB"/>
    <w:rsid w:val="003C0A4D"/>
    <w:rsid w:val="003C3499"/>
    <w:rsid w:val="003C3762"/>
    <w:rsid w:val="003C4350"/>
    <w:rsid w:val="003C44DE"/>
    <w:rsid w:val="003C47A7"/>
    <w:rsid w:val="003C4FCD"/>
    <w:rsid w:val="003C51E2"/>
    <w:rsid w:val="003C53B8"/>
    <w:rsid w:val="003C5933"/>
    <w:rsid w:val="003D077A"/>
    <w:rsid w:val="003D0B07"/>
    <w:rsid w:val="003D19A6"/>
    <w:rsid w:val="003D26E4"/>
    <w:rsid w:val="003D2CD0"/>
    <w:rsid w:val="003D3257"/>
    <w:rsid w:val="003D39BC"/>
    <w:rsid w:val="003D57E5"/>
    <w:rsid w:val="003D7018"/>
    <w:rsid w:val="003E14A8"/>
    <w:rsid w:val="003E17F9"/>
    <w:rsid w:val="003E1837"/>
    <w:rsid w:val="003E2D56"/>
    <w:rsid w:val="003E4099"/>
    <w:rsid w:val="003E4980"/>
    <w:rsid w:val="003E50FC"/>
    <w:rsid w:val="003E572C"/>
    <w:rsid w:val="003E575F"/>
    <w:rsid w:val="003E60DF"/>
    <w:rsid w:val="003E625D"/>
    <w:rsid w:val="003E6585"/>
    <w:rsid w:val="003E6CDC"/>
    <w:rsid w:val="003E6CFC"/>
    <w:rsid w:val="003E6CFD"/>
    <w:rsid w:val="003E701B"/>
    <w:rsid w:val="003E74B1"/>
    <w:rsid w:val="003E7DCA"/>
    <w:rsid w:val="003F18AB"/>
    <w:rsid w:val="003F1B7B"/>
    <w:rsid w:val="003F1EE2"/>
    <w:rsid w:val="003F2936"/>
    <w:rsid w:val="003F30AE"/>
    <w:rsid w:val="003F3902"/>
    <w:rsid w:val="003F3C74"/>
    <w:rsid w:val="003F3F1B"/>
    <w:rsid w:val="003F46AA"/>
    <w:rsid w:val="003F49F3"/>
    <w:rsid w:val="003F5542"/>
    <w:rsid w:val="003F5C60"/>
    <w:rsid w:val="003F6435"/>
    <w:rsid w:val="003F657F"/>
    <w:rsid w:val="003F668E"/>
    <w:rsid w:val="003F6C2D"/>
    <w:rsid w:val="003F6C90"/>
    <w:rsid w:val="003F6ED7"/>
    <w:rsid w:val="003F70D9"/>
    <w:rsid w:val="003F742B"/>
    <w:rsid w:val="003F7E61"/>
    <w:rsid w:val="003F7F7A"/>
    <w:rsid w:val="00400361"/>
    <w:rsid w:val="00400366"/>
    <w:rsid w:val="0040073A"/>
    <w:rsid w:val="00402037"/>
    <w:rsid w:val="00402562"/>
    <w:rsid w:val="00404F4E"/>
    <w:rsid w:val="00405157"/>
    <w:rsid w:val="00405DCB"/>
    <w:rsid w:val="0040667E"/>
    <w:rsid w:val="004067DA"/>
    <w:rsid w:val="004079E3"/>
    <w:rsid w:val="004109A1"/>
    <w:rsid w:val="0041144E"/>
    <w:rsid w:val="004115B4"/>
    <w:rsid w:val="00411D2D"/>
    <w:rsid w:val="00412485"/>
    <w:rsid w:val="004127BF"/>
    <w:rsid w:val="00412E1D"/>
    <w:rsid w:val="00413573"/>
    <w:rsid w:val="004139BF"/>
    <w:rsid w:val="00413DE6"/>
    <w:rsid w:val="00414E0D"/>
    <w:rsid w:val="00415C4B"/>
    <w:rsid w:val="00415CB0"/>
    <w:rsid w:val="00416D98"/>
    <w:rsid w:val="00416EB6"/>
    <w:rsid w:val="00416F17"/>
    <w:rsid w:val="00416F85"/>
    <w:rsid w:val="004176C9"/>
    <w:rsid w:val="00420691"/>
    <w:rsid w:val="004211C9"/>
    <w:rsid w:val="00421CAD"/>
    <w:rsid w:val="00422A32"/>
    <w:rsid w:val="004256E4"/>
    <w:rsid w:val="004265AA"/>
    <w:rsid w:val="00427495"/>
    <w:rsid w:val="00427E04"/>
    <w:rsid w:val="00431137"/>
    <w:rsid w:val="00432036"/>
    <w:rsid w:val="004320CA"/>
    <w:rsid w:val="00434897"/>
    <w:rsid w:val="00435107"/>
    <w:rsid w:val="0043581E"/>
    <w:rsid w:val="00435DA2"/>
    <w:rsid w:val="004363CC"/>
    <w:rsid w:val="00436AC3"/>
    <w:rsid w:val="0043738A"/>
    <w:rsid w:val="00437D76"/>
    <w:rsid w:val="00437F09"/>
    <w:rsid w:val="004418C7"/>
    <w:rsid w:val="00441B35"/>
    <w:rsid w:val="0044289C"/>
    <w:rsid w:val="00442A46"/>
    <w:rsid w:val="00444CEE"/>
    <w:rsid w:val="00445DE1"/>
    <w:rsid w:val="00446091"/>
    <w:rsid w:val="0044627D"/>
    <w:rsid w:val="00446783"/>
    <w:rsid w:val="00446878"/>
    <w:rsid w:val="00446C51"/>
    <w:rsid w:val="00447E80"/>
    <w:rsid w:val="00451384"/>
    <w:rsid w:val="004513ED"/>
    <w:rsid w:val="004519A7"/>
    <w:rsid w:val="00451EDC"/>
    <w:rsid w:val="004524DC"/>
    <w:rsid w:val="00453220"/>
    <w:rsid w:val="004537A1"/>
    <w:rsid w:val="00454075"/>
    <w:rsid w:val="00454C76"/>
    <w:rsid w:val="0045504A"/>
    <w:rsid w:val="004550F6"/>
    <w:rsid w:val="0045561F"/>
    <w:rsid w:val="00455991"/>
    <w:rsid w:val="00455CA0"/>
    <w:rsid w:val="00455F2D"/>
    <w:rsid w:val="0045671E"/>
    <w:rsid w:val="00456D28"/>
    <w:rsid w:val="004570DE"/>
    <w:rsid w:val="00457293"/>
    <w:rsid w:val="004575B6"/>
    <w:rsid w:val="004576C3"/>
    <w:rsid w:val="00460E00"/>
    <w:rsid w:val="00461306"/>
    <w:rsid w:val="0046144B"/>
    <w:rsid w:val="0046199B"/>
    <w:rsid w:val="004619EB"/>
    <w:rsid w:val="0046212B"/>
    <w:rsid w:val="004622FF"/>
    <w:rsid w:val="004624F9"/>
    <w:rsid w:val="00464283"/>
    <w:rsid w:val="004642A7"/>
    <w:rsid w:val="00464605"/>
    <w:rsid w:val="004647A5"/>
    <w:rsid w:val="00464E4D"/>
    <w:rsid w:val="00465039"/>
    <w:rsid w:val="00465C1E"/>
    <w:rsid w:val="00466D10"/>
    <w:rsid w:val="00466E8C"/>
    <w:rsid w:val="004671D5"/>
    <w:rsid w:val="00467B61"/>
    <w:rsid w:val="00467D0B"/>
    <w:rsid w:val="00470321"/>
    <w:rsid w:val="00470966"/>
    <w:rsid w:val="00470CDB"/>
    <w:rsid w:val="004716A8"/>
    <w:rsid w:val="00471BA7"/>
    <w:rsid w:val="00471E8D"/>
    <w:rsid w:val="00472296"/>
    <w:rsid w:val="00472840"/>
    <w:rsid w:val="00472E25"/>
    <w:rsid w:val="004730D1"/>
    <w:rsid w:val="004730E0"/>
    <w:rsid w:val="00475440"/>
    <w:rsid w:val="004754F5"/>
    <w:rsid w:val="004755BD"/>
    <w:rsid w:val="00475BC8"/>
    <w:rsid w:val="00475EDB"/>
    <w:rsid w:val="004761CA"/>
    <w:rsid w:val="0047779D"/>
    <w:rsid w:val="00480461"/>
    <w:rsid w:val="004804A3"/>
    <w:rsid w:val="00482599"/>
    <w:rsid w:val="0048305F"/>
    <w:rsid w:val="004830A6"/>
    <w:rsid w:val="00483396"/>
    <w:rsid w:val="004836E5"/>
    <w:rsid w:val="00483E22"/>
    <w:rsid w:val="00485700"/>
    <w:rsid w:val="00486DFC"/>
    <w:rsid w:val="00487039"/>
    <w:rsid w:val="004871AF"/>
    <w:rsid w:val="00490D4E"/>
    <w:rsid w:val="00490DF3"/>
    <w:rsid w:val="00491FEE"/>
    <w:rsid w:val="004925CB"/>
    <w:rsid w:val="00492C0A"/>
    <w:rsid w:val="00493298"/>
    <w:rsid w:val="0049578B"/>
    <w:rsid w:val="00495BFC"/>
    <w:rsid w:val="004960B2"/>
    <w:rsid w:val="00496722"/>
    <w:rsid w:val="004967B9"/>
    <w:rsid w:val="00496BE5"/>
    <w:rsid w:val="004A042D"/>
    <w:rsid w:val="004A08C8"/>
    <w:rsid w:val="004A0F05"/>
    <w:rsid w:val="004A1432"/>
    <w:rsid w:val="004A1A8F"/>
    <w:rsid w:val="004A1E5E"/>
    <w:rsid w:val="004A32A7"/>
    <w:rsid w:val="004A3BAF"/>
    <w:rsid w:val="004A4A42"/>
    <w:rsid w:val="004A5B92"/>
    <w:rsid w:val="004A5C7E"/>
    <w:rsid w:val="004A5DFF"/>
    <w:rsid w:val="004A6340"/>
    <w:rsid w:val="004A6455"/>
    <w:rsid w:val="004A6AF8"/>
    <w:rsid w:val="004A6BA1"/>
    <w:rsid w:val="004A7231"/>
    <w:rsid w:val="004A72C6"/>
    <w:rsid w:val="004A79F7"/>
    <w:rsid w:val="004A7A8A"/>
    <w:rsid w:val="004B0515"/>
    <w:rsid w:val="004B0670"/>
    <w:rsid w:val="004B0F63"/>
    <w:rsid w:val="004B14D6"/>
    <w:rsid w:val="004B1523"/>
    <w:rsid w:val="004B1AC4"/>
    <w:rsid w:val="004B2914"/>
    <w:rsid w:val="004B2C40"/>
    <w:rsid w:val="004B2D3D"/>
    <w:rsid w:val="004B3FD2"/>
    <w:rsid w:val="004B46D3"/>
    <w:rsid w:val="004B5689"/>
    <w:rsid w:val="004B5874"/>
    <w:rsid w:val="004B5D15"/>
    <w:rsid w:val="004B6C5B"/>
    <w:rsid w:val="004B722B"/>
    <w:rsid w:val="004C0652"/>
    <w:rsid w:val="004C15CE"/>
    <w:rsid w:val="004C1BCC"/>
    <w:rsid w:val="004C1C7C"/>
    <w:rsid w:val="004C28C2"/>
    <w:rsid w:val="004C295A"/>
    <w:rsid w:val="004C4E49"/>
    <w:rsid w:val="004C5515"/>
    <w:rsid w:val="004C5703"/>
    <w:rsid w:val="004C60B4"/>
    <w:rsid w:val="004C6929"/>
    <w:rsid w:val="004C6950"/>
    <w:rsid w:val="004C7033"/>
    <w:rsid w:val="004C7176"/>
    <w:rsid w:val="004C76B6"/>
    <w:rsid w:val="004D0CD2"/>
    <w:rsid w:val="004D14FC"/>
    <w:rsid w:val="004D3F20"/>
    <w:rsid w:val="004D4BE3"/>
    <w:rsid w:val="004D58C1"/>
    <w:rsid w:val="004D68A3"/>
    <w:rsid w:val="004D6F3A"/>
    <w:rsid w:val="004D7187"/>
    <w:rsid w:val="004D7E80"/>
    <w:rsid w:val="004E1C0D"/>
    <w:rsid w:val="004E2826"/>
    <w:rsid w:val="004E2D48"/>
    <w:rsid w:val="004E3604"/>
    <w:rsid w:val="004E42E6"/>
    <w:rsid w:val="004E5631"/>
    <w:rsid w:val="004E5942"/>
    <w:rsid w:val="004E599C"/>
    <w:rsid w:val="004E7476"/>
    <w:rsid w:val="004E77DB"/>
    <w:rsid w:val="004F0B33"/>
    <w:rsid w:val="004F0E76"/>
    <w:rsid w:val="004F2145"/>
    <w:rsid w:val="004F2190"/>
    <w:rsid w:val="004F29E1"/>
    <w:rsid w:val="004F2E60"/>
    <w:rsid w:val="004F3F57"/>
    <w:rsid w:val="004F41ED"/>
    <w:rsid w:val="004F46F1"/>
    <w:rsid w:val="004F478B"/>
    <w:rsid w:val="004F5B1A"/>
    <w:rsid w:val="004F5E65"/>
    <w:rsid w:val="004F67FE"/>
    <w:rsid w:val="004F7228"/>
    <w:rsid w:val="004F77C8"/>
    <w:rsid w:val="004F7EC0"/>
    <w:rsid w:val="005017A9"/>
    <w:rsid w:val="00501927"/>
    <w:rsid w:val="00502161"/>
    <w:rsid w:val="0050263B"/>
    <w:rsid w:val="005026A3"/>
    <w:rsid w:val="00502C59"/>
    <w:rsid w:val="00503368"/>
    <w:rsid w:val="00503C92"/>
    <w:rsid w:val="0050414F"/>
    <w:rsid w:val="005042D8"/>
    <w:rsid w:val="00504363"/>
    <w:rsid w:val="00505B01"/>
    <w:rsid w:val="005064AD"/>
    <w:rsid w:val="005102FF"/>
    <w:rsid w:val="00510302"/>
    <w:rsid w:val="00510721"/>
    <w:rsid w:val="00510791"/>
    <w:rsid w:val="00510DB0"/>
    <w:rsid w:val="00510FAD"/>
    <w:rsid w:val="005120C2"/>
    <w:rsid w:val="00512127"/>
    <w:rsid w:val="005122FC"/>
    <w:rsid w:val="00512DE1"/>
    <w:rsid w:val="00514F74"/>
    <w:rsid w:val="00515118"/>
    <w:rsid w:val="00517AB8"/>
    <w:rsid w:val="00517B36"/>
    <w:rsid w:val="00520FBE"/>
    <w:rsid w:val="005212D5"/>
    <w:rsid w:val="00522BE1"/>
    <w:rsid w:val="00522F36"/>
    <w:rsid w:val="00522FE4"/>
    <w:rsid w:val="00523FCD"/>
    <w:rsid w:val="005240C9"/>
    <w:rsid w:val="005246E0"/>
    <w:rsid w:val="0052552E"/>
    <w:rsid w:val="00526092"/>
    <w:rsid w:val="005262C5"/>
    <w:rsid w:val="00527522"/>
    <w:rsid w:val="00527896"/>
    <w:rsid w:val="00527EB0"/>
    <w:rsid w:val="00530CBB"/>
    <w:rsid w:val="005310E8"/>
    <w:rsid w:val="00532249"/>
    <w:rsid w:val="00532FCE"/>
    <w:rsid w:val="005334D6"/>
    <w:rsid w:val="00533645"/>
    <w:rsid w:val="00533A70"/>
    <w:rsid w:val="00533B49"/>
    <w:rsid w:val="005342F3"/>
    <w:rsid w:val="00534F72"/>
    <w:rsid w:val="00535799"/>
    <w:rsid w:val="005358B3"/>
    <w:rsid w:val="005358FF"/>
    <w:rsid w:val="00535F47"/>
    <w:rsid w:val="005376B6"/>
    <w:rsid w:val="005407D3"/>
    <w:rsid w:val="0054090C"/>
    <w:rsid w:val="00541F93"/>
    <w:rsid w:val="0054210C"/>
    <w:rsid w:val="00542D88"/>
    <w:rsid w:val="005435EA"/>
    <w:rsid w:val="00543EF7"/>
    <w:rsid w:val="0054486B"/>
    <w:rsid w:val="005449D8"/>
    <w:rsid w:val="00544B21"/>
    <w:rsid w:val="00545404"/>
    <w:rsid w:val="00545763"/>
    <w:rsid w:val="00545834"/>
    <w:rsid w:val="00545875"/>
    <w:rsid w:val="005458A3"/>
    <w:rsid w:val="00545C22"/>
    <w:rsid w:val="00545DF2"/>
    <w:rsid w:val="00545E78"/>
    <w:rsid w:val="00545FC9"/>
    <w:rsid w:val="00546329"/>
    <w:rsid w:val="00546E92"/>
    <w:rsid w:val="005474C1"/>
    <w:rsid w:val="00547C30"/>
    <w:rsid w:val="00550044"/>
    <w:rsid w:val="0055035C"/>
    <w:rsid w:val="005511C9"/>
    <w:rsid w:val="00551313"/>
    <w:rsid w:val="0055243B"/>
    <w:rsid w:val="005526AD"/>
    <w:rsid w:val="005526DD"/>
    <w:rsid w:val="00553081"/>
    <w:rsid w:val="00553510"/>
    <w:rsid w:val="00553710"/>
    <w:rsid w:val="005538CF"/>
    <w:rsid w:val="005541FF"/>
    <w:rsid w:val="00554C29"/>
    <w:rsid w:val="00555075"/>
    <w:rsid w:val="005550DD"/>
    <w:rsid w:val="005556D4"/>
    <w:rsid w:val="00555D51"/>
    <w:rsid w:val="00555FA9"/>
    <w:rsid w:val="00556CD3"/>
    <w:rsid w:val="00557065"/>
    <w:rsid w:val="00557864"/>
    <w:rsid w:val="0056032E"/>
    <w:rsid w:val="0056047C"/>
    <w:rsid w:val="005607FD"/>
    <w:rsid w:val="0056156E"/>
    <w:rsid w:val="00561B34"/>
    <w:rsid w:val="00561FDA"/>
    <w:rsid w:val="005623B1"/>
    <w:rsid w:val="005633C3"/>
    <w:rsid w:val="0056509A"/>
    <w:rsid w:val="00567346"/>
    <w:rsid w:val="00567538"/>
    <w:rsid w:val="00570486"/>
    <w:rsid w:val="005706DA"/>
    <w:rsid w:val="0057197A"/>
    <w:rsid w:val="005727BA"/>
    <w:rsid w:val="005734C3"/>
    <w:rsid w:val="00573C76"/>
    <w:rsid w:val="00574532"/>
    <w:rsid w:val="00574D6C"/>
    <w:rsid w:val="00575ACB"/>
    <w:rsid w:val="00576308"/>
    <w:rsid w:val="00576B68"/>
    <w:rsid w:val="00576E3C"/>
    <w:rsid w:val="00580BB9"/>
    <w:rsid w:val="00580BEE"/>
    <w:rsid w:val="00580C5E"/>
    <w:rsid w:val="005810A3"/>
    <w:rsid w:val="00581120"/>
    <w:rsid w:val="005812F7"/>
    <w:rsid w:val="00581410"/>
    <w:rsid w:val="00582D86"/>
    <w:rsid w:val="005832B3"/>
    <w:rsid w:val="00583A60"/>
    <w:rsid w:val="00583F14"/>
    <w:rsid w:val="00584057"/>
    <w:rsid w:val="005844F7"/>
    <w:rsid w:val="005855CA"/>
    <w:rsid w:val="0058583A"/>
    <w:rsid w:val="00585959"/>
    <w:rsid w:val="005869FF"/>
    <w:rsid w:val="00586AC1"/>
    <w:rsid w:val="00586EE2"/>
    <w:rsid w:val="005871A3"/>
    <w:rsid w:val="00587632"/>
    <w:rsid w:val="00587D65"/>
    <w:rsid w:val="00590BE5"/>
    <w:rsid w:val="005911C7"/>
    <w:rsid w:val="005914C5"/>
    <w:rsid w:val="00591B1E"/>
    <w:rsid w:val="00591E65"/>
    <w:rsid w:val="0059225C"/>
    <w:rsid w:val="00592600"/>
    <w:rsid w:val="005927E8"/>
    <w:rsid w:val="00593299"/>
    <w:rsid w:val="005932F3"/>
    <w:rsid w:val="005936F8"/>
    <w:rsid w:val="00593805"/>
    <w:rsid w:val="005938C8"/>
    <w:rsid w:val="00593D9A"/>
    <w:rsid w:val="005949D8"/>
    <w:rsid w:val="00595948"/>
    <w:rsid w:val="00597B67"/>
    <w:rsid w:val="005A0F18"/>
    <w:rsid w:val="005A116F"/>
    <w:rsid w:val="005A3D1C"/>
    <w:rsid w:val="005A3F15"/>
    <w:rsid w:val="005A4F00"/>
    <w:rsid w:val="005A4FE3"/>
    <w:rsid w:val="005A65E1"/>
    <w:rsid w:val="005A674A"/>
    <w:rsid w:val="005A69F8"/>
    <w:rsid w:val="005A72FE"/>
    <w:rsid w:val="005B00E3"/>
    <w:rsid w:val="005B0338"/>
    <w:rsid w:val="005B2294"/>
    <w:rsid w:val="005B344C"/>
    <w:rsid w:val="005B359A"/>
    <w:rsid w:val="005B3F0F"/>
    <w:rsid w:val="005B451F"/>
    <w:rsid w:val="005B4F1A"/>
    <w:rsid w:val="005B5250"/>
    <w:rsid w:val="005B6672"/>
    <w:rsid w:val="005B67BE"/>
    <w:rsid w:val="005C1271"/>
    <w:rsid w:val="005C172A"/>
    <w:rsid w:val="005C1DF7"/>
    <w:rsid w:val="005C2317"/>
    <w:rsid w:val="005C2765"/>
    <w:rsid w:val="005C2C0E"/>
    <w:rsid w:val="005C4636"/>
    <w:rsid w:val="005C4708"/>
    <w:rsid w:val="005C4C84"/>
    <w:rsid w:val="005C4CBA"/>
    <w:rsid w:val="005C55A7"/>
    <w:rsid w:val="005C6316"/>
    <w:rsid w:val="005C6419"/>
    <w:rsid w:val="005C6456"/>
    <w:rsid w:val="005C7CA2"/>
    <w:rsid w:val="005C7D57"/>
    <w:rsid w:val="005C7DA4"/>
    <w:rsid w:val="005D0DD3"/>
    <w:rsid w:val="005D250D"/>
    <w:rsid w:val="005D2844"/>
    <w:rsid w:val="005D2C1B"/>
    <w:rsid w:val="005D2C71"/>
    <w:rsid w:val="005D3054"/>
    <w:rsid w:val="005D45A3"/>
    <w:rsid w:val="005D5338"/>
    <w:rsid w:val="005D5399"/>
    <w:rsid w:val="005D562D"/>
    <w:rsid w:val="005D6179"/>
    <w:rsid w:val="005E01EB"/>
    <w:rsid w:val="005E0AF7"/>
    <w:rsid w:val="005E0F20"/>
    <w:rsid w:val="005E16BF"/>
    <w:rsid w:val="005E2797"/>
    <w:rsid w:val="005E2BDE"/>
    <w:rsid w:val="005E43BE"/>
    <w:rsid w:val="005E46A7"/>
    <w:rsid w:val="005E4A97"/>
    <w:rsid w:val="005E6F8C"/>
    <w:rsid w:val="005E70F1"/>
    <w:rsid w:val="005E7813"/>
    <w:rsid w:val="005E78AA"/>
    <w:rsid w:val="005E7B8D"/>
    <w:rsid w:val="005F01AB"/>
    <w:rsid w:val="005F11F8"/>
    <w:rsid w:val="005F19CD"/>
    <w:rsid w:val="005F24E7"/>
    <w:rsid w:val="005F2696"/>
    <w:rsid w:val="005F3097"/>
    <w:rsid w:val="005F4A29"/>
    <w:rsid w:val="005F5D54"/>
    <w:rsid w:val="005F7139"/>
    <w:rsid w:val="005F7234"/>
    <w:rsid w:val="005F779A"/>
    <w:rsid w:val="005F7B15"/>
    <w:rsid w:val="00600375"/>
    <w:rsid w:val="00601CCF"/>
    <w:rsid w:val="00602D23"/>
    <w:rsid w:val="0060344C"/>
    <w:rsid w:val="00603585"/>
    <w:rsid w:val="00603813"/>
    <w:rsid w:val="00603917"/>
    <w:rsid w:val="00603B53"/>
    <w:rsid w:val="00604BC4"/>
    <w:rsid w:val="0060629B"/>
    <w:rsid w:val="0060630C"/>
    <w:rsid w:val="006064A1"/>
    <w:rsid w:val="00606560"/>
    <w:rsid w:val="00606700"/>
    <w:rsid w:val="0060680C"/>
    <w:rsid w:val="00607082"/>
    <w:rsid w:val="0060725F"/>
    <w:rsid w:val="0060750B"/>
    <w:rsid w:val="00607568"/>
    <w:rsid w:val="00607840"/>
    <w:rsid w:val="00607862"/>
    <w:rsid w:val="00607F8D"/>
    <w:rsid w:val="00610FF8"/>
    <w:rsid w:val="006111A8"/>
    <w:rsid w:val="00612195"/>
    <w:rsid w:val="00612398"/>
    <w:rsid w:val="00612BDD"/>
    <w:rsid w:val="00612F8F"/>
    <w:rsid w:val="00613185"/>
    <w:rsid w:val="00613BDA"/>
    <w:rsid w:val="00613E3D"/>
    <w:rsid w:val="00613FEF"/>
    <w:rsid w:val="0061427D"/>
    <w:rsid w:val="006142DF"/>
    <w:rsid w:val="00614658"/>
    <w:rsid w:val="00615090"/>
    <w:rsid w:val="00615562"/>
    <w:rsid w:val="00615B02"/>
    <w:rsid w:val="006165F6"/>
    <w:rsid w:val="00617F0F"/>
    <w:rsid w:val="00620901"/>
    <w:rsid w:val="00620DD1"/>
    <w:rsid w:val="006217F3"/>
    <w:rsid w:val="00621A26"/>
    <w:rsid w:val="00621D50"/>
    <w:rsid w:val="0062285C"/>
    <w:rsid w:val="00622F44"/>
    <w:rsid w:val="0062307E"/>
    <w:rsid w:val="00623A4D"/>
    <w:rsid w:val="00624148"/>
    <w:rsid w:val="00625128"/>
    <w:rsid w:val="00625A49"/>
    <w:rsid w:val="00625B54"/>
    <w:rsid w:val="006261F4"/>
    <w:rsid w:val="006262D2"/>
    <w:rsid w:val="00626B23"/>
    <w:rsid w:val="006302B2"/>
    <w:rsid w:val="006308EA"/>
    <w:rsid w:val="00630A23"/>
    <w:rsid w:val="00631006"/>
    <w:rsid w:val="00631110"/>
    <w:rsid w:val="006316BE"/>
    <w:rsid w:val="006317FB"/>
    <w:rsid w:val="00632C85"/>
    <w:rsid w:val="00633E0A"/>
    <w:rsid w:val="00634144"/>
    <w:rsid w:val="00634858"/>
    <w:rsid w:val="00634E45"/>
    <w:rsid w:val="006355A8"/>
    <w:rsid w:val="006361CC"/>
    <w:rsid w:val="00636362"/>
    <w:rsid w:val="006376B2"/>
    <w:rsid w:val="006378B4"/>
    <w:rsid w:val="00637DAD"/>
    <w:rsid w:val="006401B8"/>
    <w:rsid w:val="006417C0"/>
    <w:rsid w:val="00641865"/>
    <w:rsid w:val="00641EA7"/>
    <w:rsid w:val="0064251B"/>
    <w:rsid w:val="00643D7B"/>
    <w:rsid w:val="0064426A"/>
    <w:rsid w:val="00644A8A"/>
    <w:rsid w:val="0064543E"/>
    <w:rsid w:val="00645700"/>
    <w:rsid w:val="006465C7"/>
    <w:rsid w:val="006476EE"/>
    <w:rsid w:val="006505A9"/>
    <w:rsid w:val="006509BE"/>
    <w:rsid w:val="00650EBC"/>
    <w:rsid w:val="00651338"/>
    <w:rsid w:val="00651BD5"/>
    <w:rsid w:val="006525F6"/>
    <w:rsid w:val="00652A11"/>
    <w:rsid w:val="0065307E"/>
    <w:rsid w:val="006534F5"/>
    <w:rsid w:val="00653E5E"/>
    <w:rsid w:val="006542F3"/>
    <w:rsid w:val="00654B3F"/>
    <w:rsid w:val="00655A8E"/>
    <w:rsid w:val="00655CD2"/>
    <w:rsid w:val="006565F2"/>
    <w:rsid w:val="006568E1"/>
    <w:rsid w:val="006569F4"/>
    <w:rsid w:val="00656F7B"/>
    <w:rsid w:val="006575EB"/>
    <w:rsid w:val="0065797F"/>
    <w:rsid w:val="00657CBB"/>
    <w:rsid w:val="00660193"/>
    <w:rsid w:val="006603CE"/>
    <w:rsid w:val="00660BE8"/>
    <w:rsid w:val="006620D6"/>
    <w:rsid w:val="0066272C"/>
    <w:rsid w:val="006627FA"/>
    <w:rsid w:val="0066310B"/>
    <w:rsid w:val="00663FBD"/>
    <w:rsid w:val="00664371"/>
    <w:rsid w:val="0066485F"/>
    <w:rsid w:val="006656C2"/>
    <w:rsid w:val="00667857"/>
    <w:rsid w:val="006702CE"/>
    <w:rsid w:val="0067046F"/>
    <w:rsid w:val="0067087B"/>
    <w:rsid w:val="00670ADB"/>
    <w:rsid w:val="00671AEE"/>
    <w:rsid w:val="00672586"/>
    <w:rsid w:val="00672886"/>
    <w:rsid w:val="0067309B"/>
    <w:rsid w:val="00673399"/>
    <w:rsid w:val="00673970"/>
    <w:rsid w:val="00673B8D"/>
    <w:rsid w:val="006744CC"/>
    <w:rsid w:val="00674D36"/>
    <w:rsid w:val="00674EA0"/>
    <w:rsid w:val="0067598A"/>
    <w:rsid w:val="00675BC1"/>
    <w:rsid w:val="00675EFB"/>
    <w:rsid w:val="006767D6"/>
    <w:rsid w:val="00676CFA"/>
    <w:rsid w:val="0067730F"/>
    <w:rsid w:val="00677E06"/>
    <w:rsid w:val="0068025C"/>
    <w:rsid w:val="00680407"/>
    <w:rsid w:val="00680F4B"/>
    <w:rsid w:val="006812D9"/>
    <w:rsid w:val="006814AE"/>
    <w:rsid w:val="006815CC"/>
    <w:rsid w:val="00681626"/>
    <w:rsid w:val="006826F9"/>
    <w:rsid w:val="006833AE"/>
    <w:rsid w:val="00683794"/>
    <w:rsid w:val="00683882"/>
    <w:rsid w:val="006838C4"/>
    <w:rsid w:val="00684692"/>
    <w:rsid w:val="0068592A"/>
    <w:rsid w:val="00685C21"/>
    <w:rsid w:val="0068675B"/>
    <w:rsid w:val="00690C20"/>
    <w:rsid w:val="006911E4"/>
    <w:rsid w:val="00691BC3"/>
    <w:rsid w:val="00692431"/>
    <w:rsid w:val="006928F8"/>
    <w:rsid w:val="006930D5"/>
    <w:rsid w:val="0069312D"/>
    <w:rsid w:val="006931EF"/>
    <w:rsid w:val="00693CAF"/>
    <w:rsid w:val="00693DE8"/>
    <w:rsid w:val="00694A6E"/>
    <w:rsid w:val="006950DA"/>
    <w:rsid w:val="00695704"/>
    <w:rsid w:val="006957E6"/>
    <w:rsid w:val="00695AC1"/>
    <w:rsid w:val="0069667F"/>
    <w:rsid w:val="00696FE7"/>
    <w:rsid w:val="00697FB8"/>
    <w:rsid w:val="006A011A"/>
    <w:rsid w:val="006A0435"/>
    <w:rsid w:val="006A0BAD"/>
    <w:rsid w:val="006A1792"/>
    <w:rsid w:val="006A2236"/>
    <w:rsid w:val="006A27FC"/>
    <w:rsid w:val="006A2E7B"/>
    <w:rsid w:val="006A4437"/>
    <w:rsid w:val="006A4C30"/>
    <w:rsid w:val="006A4CB5"/>
    <w:rsid w:val="006A50E3"/>
    <w:rsid w:val="006A51A2"/>
    <w:rsid w:val="006A5600"/>
    <w:rsid w:val="006A57B0"/>
    <w:rsid w:val="006A6159"/>
    <w:rsid w:val="006A6BC9"/>
    <w:rsid w:val="006B10FD"/>
    <w:rsid w:val="006B18AF"/>
    <w:rsid w:val="006B33F2"/>
    <w:rsid w:val="006B498B"/>
    <w:rsid w:val="006B529D"/>
    <w:rsid w:val="006B5550"/>
    <w:rsid w:val="006B6081"/>
    <w:rsid w:val="006B684E"/>
    <w:rsid w:val="006B6DF5"/>
    <w:rsid w:val="006B77AA"/>
    <w:rsid w:val="006C0422"/>
    <w:rsid w:val="006C140A"/>
    <w:rsid w:val="006C1FC0"/>
    <w:rsid w:val="006C20CD"/>
    <w:rsid w:val="006C238C"/>
    <w:rsid w:val="006C2A8E"/>
    <w:rsid w:val="006C331B"/>
    <w:rsid w:val="006C33A6"/>
    <w:rsid w:val="006C3E56"/>
    <w:rsid w:val="006C49E3"/>
    <w:rsid w:val="006C50F1"/>
    <w:rsid w:val="006C5421"/>
    <w:rsid w:val="006C5D56"/>
    <w:rsid w:val="006C64A0"/>
    <w:rsid w:val="006C7B9E"/>
    <w:rsid w:val="006C7C2F"/>
    <w:rsid w:val="006C7E7B"/>
    <w:rsid w:val="006D014F"/>
    <w:rsid w:val="006D0C7A"/>
    <w:rsid w:val="006D1139"/>
    <w:rsid w:val="006D180C"/>
    <w:rsid w:val="006D1822"/>
    <w:rsid w:val="006D23D0"/>
    <w:rsid w:val="006D2FAD"/>
    <w:rsid w:val="006D332A"/>
    <w:rsid w:val="006D33F1"/>
    <w:rsid w:val="006D34A0"/>
    <w:rsid w:val="006D352B"/>
    <w:rsid w:val="006D3B2F"/>
    <w:rsid w:val="006D468C"/>
    <w:rsid w:val="006D511B"/>
    <w:rsid w:val="006D5D94"/>
    <w:rsid w:val="006E10F5"/>
    <w:rsid w:val="006E17BA"/>
    <w:rsid w:val="006E1CCE"/>
    <w:rsid w:val="006E29FC"/>
    <w:rsid w:val="006E5186"/>
    <w:rsid w:val="006E55B7"/>
    <w:rsid w:val="006E561A"/>
    <w:rsid w:val="006E6575"/>
    <w:rsid w:val="006E658C"/>
    <w:rsid w:val="006E6C54"/>
    <w:rsid w:val="006E73CC"/>
    <w:rsid w:val="006E73E5"/>
    <w:rsid w:val="006F0CE8"/>
    <w:rsid w:val="006F0DCC"/>
    <w:rsid w:val="006F181A"/>
    <w:rsid w:val="006F19EF"/>
    <w:rsid w:val="006F2738"/>
    <w:rsid w:val="006F2E81"/>
    <w:rsid w:val="006F30C9"/>
    <w:rsid w:val="006F35C8"/>
    <w:rsid w:val="006F3603"/>
    <w:rsid w:val="006F399A"/>
    <w:rsid w:val="006F3E4F"/>
    <w:rsid w:val="006F40F9"/>
    <w:rsid w:val="006F411A"/>
    <w:rsid w:val="006F49AB"/>
    <w:rsid w:val="006F4BE1"/>
    <w:rsid w:val="006F52DA"/>
    <w:rsid w:val="006F60FA"/>
    <w:rsid w:val="006F6A16"/>
    <w:rsid w:val="006F6ABC"/>
    <w:rsid w:val="006F6CC3"/>
    <w:rsid w:val="006F7D33"/>
    <w:rsid w:val="00700335"/>
    <w:rsid w:val="00700580"/>
    <w:rsid w:val="00700E43"/>
    <w:rsid w:val="00701847"/>
    <w:rsid w:val="0070196D"/>
    <w:rsid w:val="00702553"/>
    <w:rsid w:val="00702B32"/>
    <w:rsid w:val="00703D79"/>
    <w:rsid w:val="0070481A"/>
    <w:rsid w:val="00704B79"/>
    <w:rsid w:val="00705692"/>
    <w:rsid w:val="007057C2"/>
    <w:rsid w:val="00706289"/>
    <w:rsid w:val="00706408"/>
    <w:rsid w:val="007064FB"/>
    <w:rsid w:val="0070676D"/>
    <w:rsid w:val="00706D44"/>
    <w:rsid w:val="00706EEF"/>
    <w:rsid w:val="007103AD"/>
    <w:rsid w:val="007105E7"/>
    <w:rsid w:val="00710C55"/>
    <w:rsid w:val="00710F52"/>
    <w:rsid w:val="00712AD1"/>
    <w:rsid w:val="0071325B"/>
    <w:rsid w:val="0071365B"/>
    <w:rsid w:val="00713ACE"/>
    <w:rsid w:val="00714223"/>
    <w:rsid w:val="007144D5"/>
    <w:rsid w:val="00714DEC"/>
    <w:rsid w:val="00715A1A"/>
    <w:rsid w:val="007161D5"/>
    <w:rsid w:val="00716266"/>
    <w:rsid w:val="00716416"/>
    <w:rsid w:val="00716B96"/>
    <w:rsid w:val="00716ED9"/>
    <w:rsid w:val="00717BBD"/>
    <w:rsid w:val="00720474"/>
    <w:rsid w:val="0072088D"/>
    <w:rsid w:val="00721253"/>
    <w:rsid w:val="0072170D"/>
    <w:rsid w:val="00721E9C"/>
    <w:rsid w:val="00723354"/>
    <w:rsid w:val="00723627"/>
    <w:rsid w:val="00723889"/>
    <w:rsid w:val="00723F84"/>
    <w:rsid w:val="00724159"/>
    <w:rsid w:val="00724A37"/>
    <w:rsid w:val="00725F1F"/>
    <w:rsid w:val="0072670E"/>
    <w:rsid w:val="00726B67"/>
    <w:rsid w:val="00727FF5"/>
    <w:rsid w:val="00731698"/>
    <w:rsid w:val="007368A2"/>
    <w:rsid w:val="00736BA2"/>
    <w:rsid w:val="00737D82"/>
    <w:rsid w:val="00737DF6"/>
    <w:rsid w:val="007406BE"/>
    <w:rsid w:val="00741427"/>
    <w:rsid w:val="0074217D"/>
    <w:rsid w:val="0074262A"/>
    <w:rsid w:val="00742683"/>
    <w:rsid w:val="00742E79"/>
    <w:rsid w:val="00745381"/>
    <w:rsid w:val="0074550C"/>
    <w:rsid w:val="0074568E"/>
    <w:rsid w:val="007459CC"/>
    <w:rsid w:val="00746F75"/>
    <w:rsid w:val="0074708F"/>
    <w:rsid w:val="00747809"/>
    <w:rsid w:val="00747FCC"/>
    <w:rsid w:val="00750623"/>
    <w:rsid w:val="00750F62"/>
    <w:rsid w:val="007513BF"/>
    <w:rsid w:val="00751787"/>
    <w:rsid w:val="0075192B"/>
    <w:rsid w:val="00751CF5"/>
    <w:rsid w:val="007521E3"/>
    <w:rsid w:val="007521F1"/>
    <w:rsid w:val="007523EF"/>
    <w:rsid w:val="00752637"/>
    <w:rsid w:val="00752E29"/>
    <w:rsid w:val="0075449C"/>
    <w:rsid w:val="0075457B"/>
    <w:rsid w:val="007551C8"/>
    <w:rsid w:val="00755478"/>
    <w:rsid w:val="00755B05"/>
    <w:rsid w:val="00755BE5"/>
    <w:rsid w:val="00755E0B"/>
    <w:rsid w:val="00757220"/>
    <w:rsid w:val="007573A8"/>
    <w:rsid w:val="0075746A"/>
    <w:rsid w:val="0075796B"/>
    <w:rsid w:val="00760123"/>
    <w:rsid w:val="007606A8"/>
    <w:rsid w:val="0076074C"/>
    <w:rsid w:val="007609E5"/>
    <w:rsid w:val="00760AAC"/>
    <w:rsid w:val="00761575"/>
    <w:rsid w:val="00761835"/>
    <w:rsid w:val="00761D9D"/>
    <w:rsid w:val="00762293"/>
    <w:rsid w:val="00762E6B"/>
    <w:rsid w:val="00763008"/>
    <w:rsid w:val="00763694"/>
    <w:rsid w:val="0076398E"/>
    <w:rsid w:val="00763B4A"/>
    <w:rsid w:val="0076488D"/>
    <w:rsid w:val="00765BC9"/>
    <w:rsid w:val="00766B21"/>
    <w:rsid w:val="0077271C"/>
    <w:rsid w:val="00772D51"/>
    <w:rsid w:val="007739BB"/>
    <w:rsid w:val="00773F93"/>
    <w:rsid w:val="007743CB"/>
    <w:rsid w:val="0077491A"/>
    <w:rsid w:val="0077637A"/>
    <w:rsid w:val="007774B3"/>
    <w:rsid w:val="00777910"/>
    <w:rsid w:val="00780CDC"/>
    <w:rsid w:val="00781354"/>
    <w:rsid w:val="00782AAF"/>
    <w:rsid w:val="00782B12"/>
    <w:rsid w:val="00782FE8"/>
    <w:rsid w:val="007833C3"/>
    <w:rsid w:val="007839D2"/>
    <w:rsid w:val="00784024"/>
    <w:rsid w:val="007848DA"/>
    <w:rsid w:val="0078495C"/>
    <w:rsid w:val="00787FD0"/>
    <w:rsid w:val="0079140D"/>
    <w:rsid w:val="00791F78"/>
    <w:rsid w:val="0079205E"/>
    <w:rsid w:val="007921EE"/>
    <w:rsid w:val="00792504"/>
    <w:rsid w:val="00793411"/>
    <w:rsid w:val="00794163"/>
    <w:rsid w:val="00794509"/>
    <w:rsid w:val="0079467F"/>
    <w:rsid w:val="00794D3C"/>
    <w:rsid w:val="00794FAC"/>
    <w:rsid w:val="007954C8"/>
    <w:rsid w:val="00795606"/>
    <w:rsid w:val="00795E99"/>
    <w:rsid w:val="007967F1"/>
    <w:rsid w:val="00796FD4"/>
    <w:rsid w:val="007978F1"/>
    <w:rsid w:val="00797C4F"/>
    <w:rsid w:val="007A34F5"/>
    <w:rsid w:val="007A3A7F"/>
    <w:rsid w:val="007A4853"/>
    <w:rsid w:val="007A5066"/>
    <w:rsid w:val="007A554C"/>
    <w:rsid w:val="007A650D"/>
    <w:rsid w:val="007A672C"/>
    <w:rsid w:val="007A74EF"/>
    <w:rsid w:val="007A7707"/>
    <w:rsid w:val="007A7EFD"/>
    <w:rsid w:val="007B09D4"/>
    <w:rsid w:val="007B0F15"/>
    <w:rsid w:val="007B10EF"/>
    <w:rsid w:val="007B2186"/>
    <w:rsid w:val="007B24BC"/>
    <w:rsid w:val="007B26F7"/>
    <w:rsid w:val="007B359D"/>
    <w:rsid w:val="007B3B11"/>
    <w:rsid w:val="007B3BA0"/>
    <w:rsid w:val="007B4855"/>
    <w:rsid w:val="007B4E51"/>
    <w:rsid w:val="007B5581"/>
    <w:rsid w:val="007B55E9"/>
    <w:rsid w:val="007B572B"/>
    <w:rsid w:val="007B60E0"/>
    <w:rsid w:val="007B633A"/>
    <w:rsid w:val="007B6B64"/>
    <w:rsid w:val="007B7356"/>
    <w:rsid w:val="007B7751"/>
    <w:rsid w:val="007C1549"/>
    <w:rsid w:val="007C1951"/>
    <w:rsid w:val="007C1B23"/>
    <w:rsid w:val="007C1CCE"/>
    <w:rsid w:val="007C223E"/>
    <w:rsid w:val="007C22A9"/>
    <w:rsid w:val="007C3915"/>
    <w:rsid w:val="007C3ADD"/>
    <w:rsid w:val="007C4666"/>
    <w:rsid w:val="007C5B2C"/>
    <w:rsid w:val="007C5C7A"/>
    <w:rsid w:val="007C5F71"/>
    <w:rsid w:val="007C61F0"/>
    <w:rsid w:val="007C62E1"/>
    <w:rsid w:val="007C65F4"/>
    <w:rsid w:val="007C71C1"/>
    <w:rsid w:val="007D0919"/>
    <w:rsid w:val="007D0B3F"/>
    <w:rsid w:val="007D1327"/>
    <w:rsid w:val="007D16F7"/>
    <w:rsid w:val="007D184D"/>
    <w:rsid w:val="007D2C93"/>
    <w:rsid w:val="007D3439"/>
    <w:rsid w:val="007D3C0A"/>
    <w:rsid w:val="007D59CD"/>
    <w:rsid w:val="007D69BE"/>
    <w:rsid w:val="007D6DB5"/>
    <w:rsid w:val="007D6EB8"/>
    <w:rsid w:val="007D6F34"/>
    <w:rsid w:val="007D714C"/>
    <w:rsid w:val="007E0310"/>
    <w:rsid w:val="007E1B0A"/>
    <w:rsid w:val="007E1F18"/>
    <w:rsid w:val="007E1F1B"/>
    <w:rsid w:val="007E23F9"/>
    <w:rsid w:val="007E2484"/>
    <w:rsid w:val="007E2BFD"/>
    <w:rsid w:val="007E2C63"/>
    <w:rsid w:val="007E2EB1"/>
    <w:rsid w:val="007E440A"/>
    <w:rsid w:val="007E4B5B"/>
    <w:rsid w:val="007E55BE"/>
    <w:rsid w:val="007E6A65"/>
    <w:rsid w:val="007E6B0E"/>
    <w:rsid w:val="007E6C06"/>
    <w:rsid w:val="007E6CBA"/>
    <w:rsid w:val="007E709B"/>
    <w:rsid w:val="007E713E"/>
    <w:rsid w:val="007E7AFD"/>
    <w:rsid w:val="007F0803"/>
    <w:rsid w:val="007F15F8"/>
    <w:rsid w:val="007F1E3B"/>
    <w:rsid w:val="007F1F5D"/>
    <w:rsid w:val="007F2D93"/>
    <w:rsid w:val="007F35FC"/>
    <w:rsid w:val="007F3C9C"/>
    <w:rsid w:val="007F42BA"/>
    <w:rsid w:val="007F481C"/>
    <w:rsid w:val="007F4885"/>
    <w:rsid w:val="007F4C8B"/>
    <w:rsid w:val="007F51E4"/>
    <w:rsid w:val="007F5B69"/>
    <w:rsid w:val="007F5DF9"/>
    <w:rsid w:val="007F7077"/>
    <w:rsid w:val="007F7131"/>
    <w:rsid w:val="007F72AC"/>
    <w:rsid w:val="007F75CD"/>
    <w:rsid w:val="00800162"/>
    <w:rsid w:val="008004BA"/>
    <w:rsid w:val="00800E6F"/>
    <w:rsid w:val="0080137F"/>
    <w:rsid w:val="00803C7F"/>
    <w:rsid w:val="008060B0"/>
    <w:rsid w:val="008062E4"/>
    <w:rsid w:val="008063D2"/>
    <w:rsid w:val="0080693A"/>
    <w:rsid w:val="008074C2"/>
    <w:rsid w:val="008112B5"/>
    <w:rsid w:val="008113AA"/>
    <w:rsid w:val="008114EC"/>
    <w:rsid w:val="0081167F"/>
    <w:rsid w:val="00813196"/>
    <w:rsid w:val="0081377A"/>
    <w:rsid w:val="00814120"/>
    <w:rsid w:val="00814427"/>
    <w:rsid w:val="00814495"/>
    <w:rsid w:val="00814990"/>
    <w:rsid w:val="00814DB2"/>
    <w:rsid w:val="008155B0"/>
    <w:rsid w:val="00815B51"/>
    <w:rsid w:val="00816853"/>
    <w:rsid w:val="00817D0A"/>
    <w:rsid w:val="00820249"/>
    <w:rsid w:val="008209F2"/>
    <w:rsid w:val="00820A7C"/>
    <w:rsid w:val="00820E7F"/>
    <w:rsid w:val="00821839"/>
    <w:rsid w:val="00821FF3"/>
    <w:rsid w:val="0082209E"/>
    <w:rsid w:val="0082235B"/>
    <w:rsid w:val="00822C4F"/>
    <w:rsid w:val="0082345F"/>
    <w:rsid w:val="00824FCA"/>
    <w:rsid w:val="008261B9"/>
    <w:rsid w:val="008270D6"/>
    <w:rsid w:val="00827DE5"/>
    <w:rsid w:val="00827DF1"/>
    <w:rsid w:val="00830008"/>
    <w:rsid w:val="008307B1"/>
    <w:rsid w:val="008309EE"/>
    <w:rsid w:val="00831FBF"/>
    <w:rsid w:val="008326CA"/>
    <w:rsid w:val="008327E5"/>
    <w:rsid w:val="00832BFB"/>
    <w:rsid w:val="00834B39"/>
    <w:rsid w:val="008357E2"/>
    <w:rsid w:val="0083586F"/>
    <w:rsid w:val="00835E8D"/>
    <w:rsid w:val="008371CD"/>
    <w:rsid w:val="00837267"/>
    <w:rsid w:val="008373CA"/>
    <w:rsid w:val="0083742A"/>
    <w:rsid w:val="008375B9"/>
    <w:rsid w:val="0083769D"/>
    <w:rsid w:val="00837D24"/>
    <w:rsid w:val="00837E88"/>
    <w:rsid w:val="00837ED3"/>
    <w:rsid w:val="00837F84"/>
    <w:rsid w:val="008400DB"/>
    <w:rsid w:val="0084030B"/>
    <w:rsid w:val="00841487"/>
    <w:rsid w:val="0084172E"/>
    <w:rsid w:val="008418B8"/>
    <w:rsid w:val="008419B1"/>
    <w:rsid w:val="00841F38"/>
    <w:rsid w:val="00842044"/>
    <w:rsid w:val="00843683"/>
    <w:rsid w:val="0084422C"/>
    <w:rsid w:val="008448CB"/>
    <w:rsid w:val="00845771"/>
    <w:rsid w:val="008462C2"/>
    <w:rsid w:val="008466E3"/>
    <w:rsid w:val="00846A0C"/>
    <w:rsid w:val="00846E8C"/>
    <w:rsid w:val="008510FE"/>
    <w:rsid w:val="00851CAF"/>
    <w:rsid w:val="00852157"/>
    <w:rsid w:val="00853364"/>
    <w:rsid w:val="00853CEB"/>
    <w:rsid w:val="00853E93"/>
    <w:rsid w:val="008543A7"/>
    <w:rsid w:val="00854422"/>
    <w:rsid w:val="008546FE"/>
    <w:rsid w:val="00854D1B"/>
    <w:rsid w:val="00855F2C"/>
    <w:rsid w:val="00856850"/>
    <w:rsid w:val="00856E6B"/>
    <w:rsid w:val="00860543"/>
    <w:rsid w:val="00860A2E"/>
    <w:rsid w:val="00861399"/>
    <w:rsid w:val="00862401"/>
    <w:rsid w:val="008625C3"/>
    <w:rsid w:val="008630E6"/>
    <w:rsid w:val="00863A13"/>
    <w:rsid w:val="008640F5"/>
    <w:rsid w:val="00864662"/>
    <w:rsid w:val="00864D96"/>
    <w:rsid w:val="00864EB7"/>
    <w:rsid w:val="00865588"/>
    <w:rsid w:val="0086559D"/>
    <w:rsid w:val="0086582C"/>
    <w:rsid w:val="00866AD3"/>
    <w:rsid w:val="008702C7"/>
    <w:rsid w:val="008709D6"/>
    <w:rsid w:val="00870A26"/>
    <w:rsid w:val="00870B0D"/>
    <w:rsid w:val="00870F06"/>
    <w:rsid w:val="00871555"/>
    <w:rsid w:val="008718C9"/>
    <w:rsid w:val="008723E1"/>
    <w:rsid w:val="008724C7"/>
    <w:rsid w:val="00872C7F"/>
    <w:rsid w:val="00873628"/>
    <w:rsid w:val="008745EC"/>
    <w:rsid w:val="008758EB"/>
    <w:rsid w:val="008763A0"/>
    <w:rsid w:val="00876A20"/>
    <w:rsid w:val="00877179"/>
    <w:rsid w:val="0088085B"/>
    <w:rsid w:val="00880F05"/>
    <w:rsid w:val="00880F72"/>
    <w:rsid w:val="008812FB"/>
    <w:rsid w:val="00881E3F"/>
    <w:rsid w:val="00884F04"/>
    <w:rsid w:val="0088501D"/>
    <w:rsid w:val="008853AE"/>
    <w:rsid w:val="0088551A"/>
    <w:rsid w:val="008855DB"/>
    <w:rsid w:val="00885F0F"/>
    <w:rsid w:val="00886248"/>
    <w:rsid w:val="008864D2"/>
    <w:rsid w:val="0088658D"/>
    <w:rsid w:val="00886867"/>
    <w:rsid w:val="00886B4A"/>
    <w:rsid w:val="00886CAE"/>
    <w:rsid w:val="008879B0"/>
    <w:rsid w:val="00887D21"/>
    <w:rsid w:val="00887D2A"/>
    <w:rsid w:val="00890AB2"/>
    <w:rsid w:val="00891548"/>
    <w:rsid w:val="00891B55"/>
    <w:rsid w:val="00891E3F"/>
    <w:rsid w:val="00892240"/>
    <w:rsid w:val="00893092"/>
    <w:rsid w:val="00893871"/>
    <w:rsid w:val="008944C3"/>
    <w:rsid w:val="00894880"/>
    <w:rsid w:val="008949B8"/>
    <w:rsid w:val="00894C74"/>
    <w:rsid w:val="0089539E"/>
    <w:rsid w:val="00896226"/>
    <w:rsid w:val="00896472"/>
    <w:rsid w:val="00896E4F"/>
    <w:rsid w:val="00897A92"/>
    <w:rsid w:val="00897FAA"/>
    <w:rsid w:val="008A0370"/>
    <w:rsid w:val="008A146F"/>
    <w:rsid w:val="008A1837"/>
    <w:rsid w:val="008A1DB7"/>
    <w:rsid w:val="008A1DD6"/>
    <w:rsid w:val="008A2487"/>
    <w:rsid w:val="008A2840"/>
    <w:rsid w:val="008A4178"/>
    <w:rsid w:val="008A4294"/>
    <w:rsid w:val="008A45EB"/>
    <w:rsid w:val="008A6C87"/>
    <w:rsid w:val="008A7037"/>
    <w:rsid w:val="008A7188"/>
    <w:rsid w:val="008A772F"/>
    <w:rsid w:val="008A7A88"/>
    <w:rsid w:val="008B0D2A"/>
    <w:rsid w:val="008B0DDB"/>
    <w:rsid w:val="008B1A7B"/>
    <w:rsid w:val="008B2C91"/>
    <w:rsid w:val="008B39AC"/>
    <w:rsid w:val="008B3F0F"/>
    <w:rsid w:val="008B4275"/>
    <w:rsid w:val="008B44A7"/>
    <w:rsid w:val="008B4610"/>
    <w:rsid w:val="008B4738"/>
    <w:rsid w:val="008B4801"/>
    <w:rsid w:val="008B4B9D"/>
    <w:rsid w:val="008B5B22"/>
    <w:rsid w:val="008B60DE"/>
    <w:rsid w:val="008B6736"/>
    <w:rsid w:val="008B6924"/>
    <w:rsid w:val="008B7F1E"/>
    <w:rsid w:val="008C02DE"/>
    <w:rsid w:val="008C1F98"/>
    <w:rsid w:val="008C335B"/>
    <w:rsid w:val="008C3397"/>
    <w:rsid w:val="008C3FCB"/>
    <w:rsid w:val="008C49B6"/>
    <w:rsid w:val="008C5170"/>
    <w:rsid w:val="008C55C6"/>
    <w:rsid w:val="008C5FEB"/>
    <w:rsid w:val="008C6024"/>
    <w:rsid w:val="008C6DB7"/>
    <w:rsid w:val="008C6DD6"/>
    <w:rsid w:val="008C76F4"/>
    <w:rsid w:val="008C7DC0"/>
    <w:rsid w:val="008D1297"/>
    <w:rsid w:val="008D2622"/>
    <w:rsid w:val="008D26E7"/>
    <w:rsid w:val="008D2D68"/>
    <w:rsid w:val="008D42ED"/>
    <w:rsid w:val="008D47A9"/>
    <w:rsid w:val="008D4AD7"/>
    <w:rsid w:val="008D64D8"/>
    <w:rsid w:val="008D65AC"/>
    <w:rsid w:val="008D674D"/>
    <w:rsid w:val="008D6C35"/>
    <w:rsid w:val="008D6CF5"/>
    <w:rsid w:val="008D7B3B"/>
    <w:rsid w:val="008E041A"/>
    <w:rsid w:val="008E081F"/>
    <w:rsid w:val="008E17FB"/>
    <w:rsid w:val="008E2BF6"/>
    <w:rsid w:val="008E2FD9"/>
    <w:rsid w:val="008E44D3"/>
    <w:rsid w:val="008E5D39"/>
    <w:rsid w:val="008E6C8B"/>
    <w:rsid w:val="008E7311"/>
    <w:rsid w:val="008F00A0"/>
    <w:rsid w:val="008F00C4"/>
    <w:rsid w:val="008F0C7D"/>
    <w:rsid w:val="008F19CB"/>
    <w:rsid w:val="008F1E05"/>
    <w:rsid w:val="008F2FF0"/>
    <w:rsid w:val="008F3075"/>
    <w:rsid w:val="008F366D"/>
    <w:rsid w:val="008F3C77"/>
    <w:rsid w:val="008F46A4"/>
    <w:rsid w:val="008F4BEB"/>
    <w:rsid w:val="008F4C02"/>
    <w:rsid w:val="008F50EB"/>
    <w:rsid w:val="008F5776"/>
    <w:rsid w:val="008F613D"/>
    <w:rsid w:val="008F6E99"/>
    <w:rsid w:val="008F7FB9"/>
    <w:rsid w:val="00901081"/>
    <w:rsid w:val="0090222F"/>
    <w:rsid w:val="0090235E"/>
    <w:rsid w:val="00904C6E"/>
    <w:rsid w:val="009050A9"/>
    <w:rsid w:val="00905260"/>
    <w:rsid w:val="00906C3A"/>
    <w:rsid w:val="0090727C"/>
    <w:rsid w:val="0091064D"/>
    <w:rsid w:val="00910E32"/>
    <w:rsid w:val="00911C18"/>
    <w:rsid w:val="0091217F"/>
    <w:rsid w:val="0091261F"/>
    <w:rsid w:val="00912A63"/>
    <w:rsid w:val="00913AFD"/>
    <w:rsid w:val="00914F42"/>
    <w:rsid w:val="00915023"/>
    <w:rsid w:val="009156F7"/>
    <w:rsid w:val="009157F2"/>
    <w:rsid w:val="00915B63"/>
    <w:rsid w:val="0091605E"/>
    <w:rsid w:val="009160B4"/>
    <w:rsid w:val="00916E58"/>
    <w:rsid w:val="009171A6"/>
    <w:rsid w:val="00917580"/>
    <w:rsid w:val="00917E38"/>
    <w:rsid w:val="0092063B"/>
    <w:rsid w:val="00920A46"/>
    <w:rsid w:val="00920EBE"/>
    <w:rsid w:val="00921683"/>
    <w:rsid w:val="00921879"/>
    <w:rsid w:val="00921E7E"/>
    <w:rsid w:val="0092451C"/>
    <w:rsid w:val="00924870"/>
    <w:rsid w:val="009249F3"/>
    <w:rsid w:val="009258BB"/>
    <w:rsid w:val="00925FB1"/>
    <w:rsid w:val="0092710B"/>
    <w:rsid w:val="0092725A"/>
    <w:rsid w:val="009327A3"/>
    <w:rsid w:val="0093280E"/>
    <w:rsid w:val="00932B86"/>
    <w:rsid w:val="009339C9"/>
    <w:rsid w:val="00933DF6"/>
    <w:rsid w:val="00934684"/>
    <w:rsid w:val="0093739E"/>
    <w:rsid w:val="009378F4"/>
    <w:rsid w:val="009379EE"/>
    <w:rsid w:val="00940923"/>
    <w:rsid w:val="0094191E"/>
    <w:rsid w:val="00941971"/>
    <w:rsid w:val="0094293A"/>
    <w:rsid w:val="0094343E"/>
    <w:rsid w:val="009434F1"/>
    <w:rsid w:val="009439B3"/>
    <w:rsid w:val="009445DE"/>
    <w:rsid w:val="0094484E"/>
    <w:rsid w:val="009449C0"/>
    <w:rsid w:val="00944B54"/>
    <w:rsid w:val="00944DE4"/>
    <w:rsid w:val="00945A5F"/>
    <w:rsid w:val="00947E0A"/>
    <w:rsid w:val="00950426"/>
    <w:rsid w:val="0095228F"/>
    <w:rsid w:val="00952752"/>
    <w:rsid w:val="0095280A"/>
    <w:rsid w:val="00955838"/>
    <w:rsid w:val="009566C5"/>
    <w:rsid w:val="00956AFE"/>
    <w:rsid w:val="00957497"/>
    <w:rsid w:val="00957526"/>
    <w:rsid w:val="00957897"/>
    <w:rsid w:val="00957ADF"/>
    <w:rsid w:val="00961610"/>
    <w:rsid w:val="009617A9"/>
    <w:rsid w:val="00961C44"/>
    <w:rsid w:val="00961EB6"/>
    <w:rsid w:val="00962551"/>
    <w:rsid w:val="00962722"/>
    <w:rsid w:val="00962D43"/>
    <w:rsid w:val="00962FDF"/>
    <w:rsid w:val="00963548"/>
    <w:rsid w:val="009640DD"/>
    <w:rsid w:val="00965011"/>
    <w:rsid w:val="00965477"/>
    <w:rsid w:val="00965B65"/>
    <w:rsid w:val="00965C96"/>
    <w:rsid w:val="00966F5B"/>
    <w:rsid w:val="009671C7"/>
    <w:rsid w:val="009720B6"/>
    <w:rsid w:val="00973161"/>
    <w:rsid w:val="00974A75"/>
    <w:rsid w:val="00974B7F"/>
    <w:rsid w:val="00974BD5"/>
    <w:rsid w:val="00974D7C"/>
    <w:rsid w:val="00975279"/>
    <w:rsid w:val="009754A7"/>
    <w:rsid w:val="00977A4D"/>
    <w:rsid w:val="00980EC4"/>
    <w:rsid w:val="00981B06"/>
    <w:rsid w:val="00981F22"/>
    <w:rsid w:val="00982F39"/>
    <w:rsid w:val="00983A59"/>
    <w:rsid w:val="00985DAC"/>
    <w:rsid w:val="00987609"/>
    <w:rsid w:val="009877A0"/>
    <w:rsid w:val="00987873"/>
    <w:rsid w:val="00987880"/>
    <w:rsid w:val="00987DB0"/>
    <w:rsid w:val="00990AEE"/>
    <w:rsid w:val="0099139E"/>
    <w:rsid w:val="00991A60"/>
    <w:rsid w:val="00991B80"/>
    <w:rsid w:val="009920FF"/>
    <w:rsid w:val="00992E86"/>
    <w:rsid w:val="009934E8"/>
    <w:rsid w:val="00993C9E"/>
    <w:rsid w:val="00993CBF"/>
    <w:rsid w:val="00993DA5"/>
    <w:rsid w:val="009944CB"/>
    <w:rsid w:val="0099470F"/>
    <w:rsid w:val="00994939"/>
    <w:rsid w:val="00995B88"/>
    <w:rsid w:val="00995BE6"/>
    <w:rsid w:val="00996565"/>
    <w:rsid w:val="0099705C"/>
    <w:rsid w:val="009A021D"/>
    <w:rsid w:val="009A08BC"/>
    <w:rsid w:val="009A0A57"/>
    <w:rsid w:val="009A10A8"/>
    <w:rsid w:val="009A1535"/>
    <w:rsid w:val="009A157C"/>
    <w:rsid w:val="009A294E"/>
    <w:rsid w:val="009A2EEA"/>
    <w:rsid w:val="009A3043"/>
    <w:rsid w:val="009A3B42"/>
    <w:rsid w:val="009A507A"/>
    <w:rsid w:val="009A54DB"/>
    <w:rsid w:val="009A5E82"/>
    <w:rsid w:val="009A6348"/>
    <w:rsid w:val="009A6802"/>
    <w:rsid w:val="009B1099"/>
    <w:rsid w:val="009B17E5"/>
    <w:rsid w:val="009B1890"/>
    <w:rsid w:val="009B197D"/>
    <w:rsid w:val="009B1B96"/>
    <w:rsid w:val="009B2311"/>
    <w:rsid w:val="009B2DD7"/>
    <w:rsid w:val="009B35C1"/>
    <w:rsid w:val="009B3A08"/>
    <w:rsid w:val="009B3ECA"/>
    <w:rsid w:val="009B42E1"/>
    <w:rsid w:val="009B6553"/>
    <w:rsid w:val="009B67BA"/>
    <w:rsid w:val="009B77D8"/>
    <w:rsid w:val="009C0351"/>
    <w:rsid w:val="009C095D"/>
    <w:rsid w:val="009C20D3"/>
    <w:rsid w:val="009C2A95"/>
    <w:rsid w:val="009C3EC3"/>
    <w:rsid w:val="009C3EE3"/>
    <w:rsid w:val="009C47D6"/>
    <w:rsid w:val="009C4A23"/>
    <w:rsid w:val="009C4ABD"/>
    <w:rsid w:val="009C4EA6"/>
    <w:rsid w:val="009C5C54"/>
    <w:rsid w:val="009C61B7"/>
    <w:rsid w:val="009C65FB"/>
    <w:rsid w:val="009C670C"/>
    <w:rsid w:val="009C6E01"/>
    <w:rsid w:val="009C7F3A"/>
    <w:rsid w:val="009D09DA"/>
    <w:rsid w:val="009D0C52"/>
    <w:rsid w:val="009D0CE3"/>
    <w:rsid w:val="009D0D48"/>
    <w:rsid w:val="009D1717"/>
    <w:rsid w:val="009D1C23"/>
    <w:rsid w:val="009D1DC7"/>
    <w:rsid w:val="009D3A79"/>
    <w:rsid w:val="009D50C7"/>
    <w:rsid w:val="009D52D6"/>
    <w:rsid w:val="009D538D"/>
    <w:rsid w:val="009D647F"/>
    <w:rsid w:val="009D65BA"/>
    <w:rsid w:val="009D6D81"/>
    <w:rsid w:val="009D769B"/>
    <w:rsid w:val="009D7F51"/>
    <w:rsid w:val="009E0B6D"/>
    <w:rsid w:val="009E10A2"/>
    <w:rsid w:val="009E1C54"/>
    <w:rsid w:val="009E22A7"/>
    <w:rsid w:val="009E2BDE"/>
    <w:rsid w:val="009E2C48"/>
    <w:rsid w:val="009E3B77"/>
    <w:rsid w:val="009E3E7E"/>
    <w:rsid w:val="009E40EC"/>
    <w:rsid w:val="009E546B"/>
    <w:rsid w:val="009E5F55"/>
    <w:rsid w:val="009E6C78"/>
    <w:rsid w:val="009F0C6B"/>
    <w:rsid w:val="009F1181"/>
    <w:rsid w:val="009F15D4"/>
    <w:rsid w:val="009F1AFB"/>
    <w:rsid w:val="009F24B8"/>
    <w:rsid w:val="009F2CF6"/>
    <w:rsid w:val="009F3273"/>
    <w:rsid w:val="009F383F"/>
    <w:rsid w:val="009F39E9"/>
    <w:rsid w:val="009F3E44"/>
    <w:rsid w:val="009F4BAC"/>
    <w:rsid w:val="009F4CCA"/>
    <w:rsid w:val="009F582A"/>
    <w:rsid w:val="009F6A24"/>
    <w:rsid w:val="009F7184"/>
    <w:rsid w:val="00A0335E"/>
    <w:rsid w:val="00A037C2"/>
    <w:rsid w:val="00A0420D"/>
    <w:rsid w:val="00A0467D"/>
    <w:rsid w:val="00A0488A"/>
    <w:rsid w:val="00A057E6"/>
    <w:rsid w:val="00A05AE1"/>
    <w:rsid w:val="00A060C5"/>
    <w:rsid w:val="00A06D56"/>
    <w:rsid w:val="00A06FB0"/>
    <w:rsid w:val="00A07112"/>
    <w:rsid w:val="00A07E7A"/>
    <w:rsid w:val="00A07F43"/>
    <w:rsid w:val="00A10DD9"/>
    <w:rsid w:val="00A116C9"/>
    <w:rsid w:val="00A13D12"/>
    <w:rsid w:val="00A13D1F"/>
    <w:rsid w:val="00A13F31"/>
    <w:rsid w:val="00A13F74"/>
    <w:rsid w:val="00A14CBA"/>
    <w:rsid w:val="00A14CE4"/>
    <w:rsid w:val="00A15534"/>
    <w:rsid w:val="00A167E3"/>
    <w:rsid w:val="00A16A73"/>
    <w:rsid w:val="00A16BCC"/>
    <w:rsid w:val="00A170FC"/>
    <w:rsid w:val="00A172AB"/>
    <w:rsid w:val="00A17502"/>
    <w:rsid w:val="00A207E5"/>
    <w:rsid w:val="00A20B22"/>
    <w:rsid w:val="00A21115"/>
    <w:rsid w:val="00A2141A"/>
    <w:rsid w:val="00A21B0A"/>
    <w:rsid w:val="00A21E3F"/>
    <w:rsid w:val="00A2225F"/>
    <w:rsid w:val="00A241BB"/>
    <w:rsid w:val="00A24C2A"/>
    <w:rsid w:val="00A24D9F"/>
    <w:rsid w:val="00A253E5"/>
    <w:rsid w:val="00A26C1E"/>
    <w:rsid w:val="00A26C51"/>
    <w:rsid w:val="00A26DEB"/>
    <w:rsid w:val="00A27364"/>
    <w:rsid w:val="00A273B3"/>
    <w:rsid w:val="00A27DEF"/>
    <w:rsid w:val="00A31081"/>
    <w:rsid w:val="00A31578"/>
    <w:rsid w:val="00A31CAD"/>
    <w:rsid w:val="00A3369B"/>
    <w:rsid w:val="00A33930"/>
    <w:rsid w:val="00A33C4A"/>
    <w:rsid w:val="00A33F3C"/>
    <w:rsid w:val="00A3417A"/>
    <w:rsid w:val="00A34C0C"/>
    <w:rsid w:val="00A34D07"/>
    <w:rsid w:val="00A35313"/>
    <w:rsid w:val="00A35390"/>
    <w:rsid w:val="00A3543F"/>
    <w:rsid w:val="00A36900"/>
    <w:rsid w:val="00A36B1D"/>
    <w:rsid w:val="00A37776"/>
    <w:rsid w:val="00A3786C"/>
    <w:rsid w:val="00A37D2F"/>
    <w:rsid w:val="00A37E2E"/>
    <w:rsid w:val="00A40D83"/>
    <w:rsid w:val="00A426D5"/>
    <w:rsid w:val="00A42C98"/>
    <w:rsid w:val="00A42D3A"/>
    <w:rsid w:val="00A43027"/>
    <w:rsid w:val="00A43DE3"/>
    <w:rsid w:val="00A4415B"/>
    <w:rsid w:val="00A4444D"/>
    <w:rsid w:val="00A45EF8"/>
    <w:rsid w:val="00A46405"/>
    <w:rsid w:val="00A466F1"/>
    <w:rsid w:val="00A474FB"/>
    <w:rsid w:val="00A477DF"/>
    <w:rsid w:val="00A478A3"/>
    <w:rsid w:val="00A479BA"/>
    <w:rsid w:val="00A47BF2"/>
    <w:rsid w:val="00A47D5F"/>
    <w:rsid w:val="00A5094E"/>
    <w:rsid w:val="00A51460"/>
    <w:rsid w:val="00A516A3"/>
    <w:rsid w:val="00A51806"/>
    <w:rsid w:val="00A5223D"/>
    <w:rsid w:val="00A527A6"/>
    <w:rsid w:val="00A52DA4"/>
    <w:rsid w:val="00A53A6D"/>
    <w:rsid w:val="00A54394"/>
    <w:rsid w:val="00A551CE"/>
    <w:rsid w:val="00A5571A"/>
    <w:rsid w:val="00A56B2B"/>
    <w:rsid w:val="00A57BC2"/>
    <w:rsid w:val="00A60991"/>
    <w:rsid w:val="00A60B69"/>
    <w:rsid w:val="00A61C68"/>
    <w:rsid w:val="00A620BD"/>
    <w:rsid w:val="00A635A8"/>
    <w:rsid w:val="00A6379F"/>
    <w:rsid w:val="00A64028"/>
    <w:rsid w:val="00A64F27"/>
    <w:rsid w:val="00A66409"/>
    <w:rsid w:val="00A66C1E"/>
    <w:rsid w:val="00A66DED"/>
    <w:rsid w:val="00A700D6"/>
    <w:rsid w:val="00A70499"/>
    <w:rsid w:val="00A7070B"/>
    <w:rsid w:val="00A708A7"/>
    <w:rsid w:val="00A70A46"/>
    <w:rsid w:val="00A71398"/>
    <w:rsid w:val="00A71A2D"/>
    <w:rsid w:val="00A721DA"/>
    <w:rsid w:val="00A725D0"/>
    <w:rsid w:val="00A72BFA"/>
    <w:rsid w:val="00A73AF4"/>
    <w:rsid w:val="00A740D9"/>
    <w:rsid w:val="00A76372"/>
    <w:rsid w:val="00A765B5"/>
    <w:rsid w:val="00A76B74"/>
    <w:rsid w:val="00A8082C"/>
    <w:rsid w:val="00A80FBC"/>
    <w:rsid w:val="00A812DF"/>
    <w:rsid w:val="00A82272"/>
    <w:rsid w:val="00A825F8"/>
    <w:rsid w:val="00A8275D"/>
    <w:rsid w:val="00A82E10"/>
    <w:rsid w:val="00A832D7"/>
    <w:rsid w:val="00A83757"/>
    <w:rsid w:val="00A842B6"/>
    <w:rsid w:val="00A84E5E"/>
    <w:rsid w:val="00A85418"/>
    <w:rsid w:val="00A854EC"/>
    <w:rsid w:val="00A861A3"/>
    <w:rsid w:val="00A8634B"/>
    <w:rsid w:val="00A868E8"/>
    <w:rsid w:val="00A871CD"/>
    <w:rsid w:val="00A87D8E"/>
    <w:rsid w:val="00A90301"/>
    <w:rsid w:val="00A903CD"/>
    <w:rsid w:val="00A9064C"/>
    <w:rsid w:val="00A91090"/>
    <w:rsid w:val="00A91B48"/>
    <w:rsid w:val="00A930F7"/>
    <w:rsid w:val="00A9349A"/>
    <w:rsid w:val="00A93883"/>
    <w:rsid w:val="00A93C7F"/>
    <w:rsid w:val="00A940FD"/>
    <w:rsid w:val="00A94B15"/>
    <w:rsid w:val="00A94E65"/>
    <w:rsid w:val="00A973B6"/>
    <w:rsid w:val="00A97B5D"/>
    <w:rsid w:val="00A97CDC"/>
    <w:rsid w:val="00AA07F3"/>
    <w:rsid w:val="00AA2FC0"/>
    <w:rsid w:val="00AA327B"/>
    <w:rsid w:val="00AA4684"/>
    <w:rsid w:val="00AA47A2"/>
    <w:rsid w:val="00AA4B34"/>
    <w:rsid w:val="00AA5374"/>
    <w:rsid w:val="00AA5A1D"/>
    <w:rsid w:val="00AA62CB"/>
    <w:rsid w:val="00AA69C6"/>
    <w:rsid w:val="00AA7F57"/>
    <w:rsid w:val="00AB06BF"/>
    <w:rsid w:val="00AB19A5"/>
    <w:rsid w:val="00AB1BAD"/>
    <w:rsid w:val="00AB20A4"/>
    <w:rsid w:val="00AB28C7"/>
    <w:rsid w:val="00AB2DA6"/>
    <w:rsid w:val="00AB2ED3"/>
    <w:rsid w:val="00AB344D"/>
    <w:rsid w:val="00AB3AF3"/>
    <w:rsid w:val="00AB3D6A"/>
    <w:rsid w:val="00AB4A90"/>
    <w:rsid w:val="00AB4C27"/>
    <w:rsid w:val="00AB4D71"/>
    <w:rsid w:val="00AB4DE6"/>
    <w:rsid w:val="00AB5734"/>
    <w:rsid w:val="00AB5A9A"/>
    <w:rsid w:val="00AB6870"/>
    <w:rsid w:val="00AB6C4A"/>
    <w:rsid w:val="00AB6DB6"/>
    <w:rsid w:val="00AB7765"/>
    <w:rsid w:val="00AB7AA5"/>
    <w:rsid w:val="00AB7D2D"/>
    <w:rsid w:val="00AB7FA9"/>
    <w:rsid w:val="00AC00C5"/>
    <w:rsid w:val="00AC0AE5"/>
    <w:rsid w:val="00AC0E7A"/>
    <w:rsid w:val="00AC2912"/>
    <w:rsid w:val="00AC2C35"/>
    <w:rsid w:val="00AC2E16"/>
    <w:rsid w:val="00AC2E9F"/>
    <w:rsid w:val="00AC2F44"/>
    <w:rsid w:val="00AC31B4"/>
    <w:rsid w:val="00AC34B1"/>
    <w:rsid w:val="00AC3E0C"/>
    <w:rsid w:val="00AC414C"/>
    <w:rsid w:val="00AC417F"/>
    <w:rsid w:val="00AC43DF"/>
    <w:rsid w:val="00AC440E"/>
    <w:rsid w:val="00AC4CAC"/>
    <w:rsid w:val="00AC580A"/>
    <w:rsid w:val="00AC5AD2"/>
    <w:rsid w:val="00AC6102"/>
    <w:rsid w:val="00AC69D6"/>
    <w:rsid w:val="00AC6A84"/>
    <w:rsid w:val="00AC7E15"/>
    <w:rsid w:val="00AD06AE"/>
    <w:rsid w:val="00AD0D32"/>
    <w:rsid w:val="00AD11BC"/>
    <w:rsid w:val="00AD144F"/>
    <w:rsid w:val="00AD1759"/>
    <w:rsid w:val="00AD17EC"/>
    <w:rsid w:val="00AD2028"/>
    <w:rsid w:val="00AD2239"/>
    <w:rsid w:val="00AD25D3"/>
    <w:rsid w:val="00AD2B67"/>
    <w:rsid w:val="00AD2FC2"/>
    <w:rsid w:val="00AD5226"/>
    <w:rsid w:val="00AD5D99"/>
    <w:rsid w:val="00AD6C71"/>
    <w:rsid w:val="00AD732C"/>
    <w:rsid w:val="00AD7523"/>
    <w:rsid w:val="00AD760F"/>
    <w:rsid w:val="00AD7BA8"/>
    <w:rsid w:val="00AE089B"/>
    <w:rsid w:val="00AE08BE"/>
    <w:rsid w:val="00AE0A32"/>
    <w:rsid w:val="00AE0FF1"/>
    <w:rsid w:val="00AE100E"/>
    <w:rsid w:val="00AE10A4"/>
    <w:rsid w:val="00AE14E2"/>
    <w:rsid w:val="00AE20F3"/>
    <w:rsid w:val="00AE23C7"/>
    <w:rsid w:val="00AE3D04"/>
    <w:rsid w:val="00AE3E84"/>
    <w:rsid w:val="00AE6097"/>
    <w:rsid w:val="00AE69F5"/>
    <w:rsid w:val="00AE769E"/>
    <w:rsid w:val="00AE7AFB"/>
    <w:rsid w:val="00AF0FAD"/>
    <w:rsid w:val="00AF125B"/>
    <w:rsid w:val="00AF1F57"/>
    <w:rsid w:val="00AF204A"/>
    <w:rsid w:val="00AF3787"/>
    <w:rsid w:val="00AF3B94"/>
    <w:rsid w:val="00AF40BA"/>
    <w:rsid w:val="00AF4390"/>
    <w:rsid w:val="00AF4767"/>
    <w:rsid w:val="00AF5550"/>
    <w:rsid w:val="00AF5728"/>
    <w:rsid w:val="00AF7C54"/>
    <w:rsid w:val="00B00552"/>
    <w:rsid w:val="00B00642"/>
    <w:rsid w:val="00B01CFE"/>
    <w:rsid w:val="00B0313F"/>
    <w:rsid w:val="00B03D84"/>
    <w:rsid w:val="00B040E9"/>
    <w:rsid w:val="00B0499A"/>
    <w:rsid w:val="00B05595"/>
    <w:rsid w:val="00B06DB7"/>
    <w:rsid w:val="00B0726F"/>
    <w:rsid w:val="00B0791B"/>
    <w:rsid w:val="00B0798D"/>
    <w:rsid w:val="00B07A64"/>
    <w:rsid w:val="00B1035E"/>
    <w:rsid w:val="00B11B3A"/>
    <w:rsid w:val="00B11C32"/>
    <w:rsid w:val="00B12FD3"/>
    <w:rsid w:val="00B13352"/>
    <w:rsid w:val="00B13EC7"/>
    <w:rsid w:val="00B14170"/>
    <w:rsid w:val="00B147D8"/>
    <w:rsid w:val="00B150F9"/>
    <w:rsid w:val="00B1529A"/>
    <w:rsid w:val="00B158B7"/>
    <w:rsid w:val="00B167A1"/>
    <w:rsid w:val="00B174C7"/>
    <w:rsid w:val="00B206C2"/>
    <w:rsid w:val="00B20E06"/>
    <w:rsid w:val="00B213A9"/>
    <w:rsid w:val="00B2180D"/>
    <w:rsid w:val="00B21D54"/>
    <w:rsid w:val="00B22B27"/>
    <w:rsid w:val="00B23043"/>
    <w:rsid w:val="00B23281"/>
    <w:rsid w:val="00B23594"/>
    <w:rsid w:val="00B24A31"/>
    <w:rsid w:val="00B24F36"/>
    <w:rsid w:val="00B25128"/>
    <w:rsid w:val="00B257CF"/>
    <w:rsid w:val="00B262BA"/>
    <w:rsid w:val="00B27B04"/>
    <w:rsid w:val="00B30522"/>
    <w:rsid w:val="00B305C0"/>
    <w:rsid w:val="00B324A5"/>
    <w:rsid w:val="00B32CFD"/>
    <w:rsid w:val="00B336FB"/>
    <w:rsid w:val="00B33CF3"/>
    <w:rsid w:val="00B340A6"/>
    <w:rsid w:val="00B34383"/>
    <w:rsid w:val="00B343C4"/>
    <w:rsid w:val="00B35AB5"/>
    <w:rsid w:val="00B3641E"/>
    <w:rsid w:val="00B369E0"/>
    <w:rsid w:val="00B36C0A"/>
    <w:rsid w:val="00B37983"/>
    <w:rsid w:val="00B40DD7"/>
    <w:rsid w:val="00B40EDA"/>
    <w:rsid w:val="00B40F04"/>
    <w:rsid w:val="00B410F8"/>
    <w:rsid w:val="00B411E0"/>
    <w:rsid w:val="00B41309"/>
    <w:rsid w:val="00B41578"/>
    <w:rsid w:val="00B43063"/>
    <w:rsid w:val="00B431DC"/>
    <w:rsid w:val="00B4320F"/>
    <w:rsid w:val="00B44371"/>
    <w:rsid w:val="00B44491"/>
    <w:rsid w:val="00B44D87"/>
    <w:rsid w:val="00B44DB7"/>
    <w:rsid w:val="00B45D2B"/>
    <w:rsid w:val="00B45E83"/>
    <w:rsid w:val="00B46170"/>
    <w:rsid w:val="00B46921"/>
    <w:rsid w:val="00B46C2F"/>
    <w:rsid w:val="00B471E0"/>
    <w:rsid w:val="00B5006C"/>
    <w:rsid w:val="00B50A02"/>
    <w:rsid w:val="00B50E5B"/>
    <w:rsid w:val="00B50F08"/>
    <w:rsid w:val="00B51A40"/>
    <w:rsid w:val="00B529FB"/>
    <w:rsid w:val="00B52A8A"/>
    <w:rsid w:val="00B52D09"/>
    <w:rsid w:val="00B53B8E"/>
    <w:rsid w:val="00B549F9"/>
    <w:rsid w:val="00B56411"/>
    <w:rsid w:val="00B5646C"/>
    <w:rsid w:val="00B5654E"/>
    <w:rsid w:val="00B566E4"/>
    <w:rsid w:val="00B568DE"/>
    <w:rsid w:val="00B56B2B"/>
    <w:rsid w:val="00B56BB6"/>
    <w:rsid w:val="00B56D38"/>
    <w:rsid w:val="00B57D78"/>
    <w:rsid w:val="00B60F9F"/>
    <w:rsid w:val="00B621EC"/>
    <w:rsid w:val="00B6243D"/>
    <w:rsid w:val="00B633BD"/>
    <w:rsid w:val="00B642B5"/>
    <w:rsid w:val="00B6465D"/>
    <w:rsid w:val="00B64763"/>
    <w:rsid w:val="00B64938"/>
    <w:rsid w:val="00B64BBE"/>
    <w:rsid w:val="00B64CD1"/>
    <w:rsid w:val="00B64D21"/>
    <w:rsid w:val="00B65328"/>
    <w:rsid w:val="00B65EBF"/>
    <w:rsid w:val="00B662E0"/>
    <w:rsid w:val="00B667BD"/>
    <w:rsid w:val="00B67051"/>
    <w:rsid w:val="00B676AE"/>
    <w:rsid w:val="00B67A19"/>
    <w:rsid w:val="00B67D5B"/>
    <w:rsid w:val="00B67E64"/>
    <w:rsid w:val="00B709D9"/>
    <w:rsid w:val="00B70A01"/>
    <w:rsid w:val="00B70FCD"/>
    <w:rsid w:val="00B7107E"/>
    <w:rsid w:val="00B71101"/>
    <w:rsid w:val="00B71CC8"/>
    <w:rsid w:val="00B71CEA"/>
    <w:rsid w:val="00B71DF1"/>
    <w:rsid w:val="00B72619"/>
    <w:rsid w:val="00B72FF1"/>
    <w:rsid w:val="00B730D6"/>
    <w:rsid w:val="00B7316D"/>
    <w:rsid w:val="00B73409"/>
    <w:rsid w:val="00B73C80"/>
    <w:rsid w:val="00B73DD3"/>
    <w:rsid w:val="00B74094"/>
    <w:rsid w:val="00B7465A"/>
    <w:rsid w:val="00B747A6"/>
    <w:rsid w:val="00B749CE"/>
    <w:rsid w:val="00B74CBE"/>
    <w:rsid w:val="00B75EB8"/>
    <w:rsid w:val="00B76404"/>
    <w:rsid w:val="00B767B1"/>
    <w:rsid w:val="00B77F2A"/>
    <w:rsid w:val="00B77F9E"/>
    <w:rsid w:val="00B80981"/>
    <w:rsid w:val="00B80C4E"/>
    <w:rsid w:val="00B81A83"/>
    <w:rsid w:val="00B81B1E"/>
    <w:rsid w:val="00B8243D"/>
    <w:rsid w:val="00B826F1"/>
    <w:rsid w:val="00B82F18"/>
    <w:rsid w:val="00B83715"/>
    <w:rsid w:val="00B8428F"/>
    <w:rsid w:val="00B844FE"/>
    <w:rsid w:val="00B8491C"/>
    <w:rsid w:val="00B8611D"/>
    <w:rsid w:val="00B861E6"/>
    <w:rsid w:val="00B878F4"/>
    <w:rsid w:val="00B90003"/>
    <w:rsid w:val="00B9029F"/>
    <w:rsid w:val="00B90EC5"/>
    <w:rsid w:val="00B90F3A"/>
    <w:rsid w:val="00B91157"/>
    <w:rsid w:val="00B923C7"/>
    <w:rsid w:val="00B93081"/>
    <w:rsid w:val="00B930A4"/>
    <w:rsid w:val="00B94935"/>
    <w:rsid w:val="00B950B0"/>
    <w:rsid w:val="00B959CA"/>
    <w:rsid w:val="00B95A82"/>
    <w:rsid w:val="00B95F6B"/>
    <w:rsid w:val="00B95FFA"/>
    <w:rsid w:val="00B96E0E"/>
    <w:rsid w:val="00B978CD"/>
    <w:rsid w:val="00B97B22"/>
    <w:rsid w:val="00BA0425"/>
    <w:rsid w:val="00BA108E"/>
    <w:rsid w:val="00BA2C94"/>
    <w:rsid w:val="00BA2FE5"/>
    <w:rsid w:val="00BA33B6"/>
    <w:rsid w:val="00BA344B"/>
    <w:rsid w:val="00BA3B5E"/>
    <w:rsid w:val="00BA3D9E"/>
    <w:rsid w:val="00BA5D96"/>
    <w:rsid w:val="00BA651C"/>
    <w:rsid w:val="00BA6531"/>
    <w:rsid w:val="00BA6B58"/>
    <w:rsid w:val="00BA72F3"/>
    <w:rsid w:val="00BB0295"/>
    <w:rsid w:val="00BB1565"/>
    <w:rsid w:val="00BB163B"/>
    <w:rsid w:val="00BB284F"/>
    <w:rsid w:val="00BB3711"/>
    <w:rsid w:val="00BB372B"/>
    <w:rsid w:val="00BB3B9A"/>
    <w:rsid w:val="00BB4359"/>
    <w:rsid w:val="00BB4A80"/>
    <w:rsid w:val="00BB4DFD"/>
    <w:rsid w:val="00BB5AA0"/>
    <w:rsid w:val="00BB5B1C"/>
    <w:rsid w:val="00BB5C3B"/>
    <w:rsid w:val="00BB5EB3"/>
    <w:rsid w:val="00BB6117"/>
    <w:rsid w:val="00BB746F"/>
    <w:rsid w:val="00BB77AA"/>
    <w:rsid w:val="00BB7A61"/>
    <w:rsid w:val="00BB7C58"/>
    <w:rsid w:val="00BC0AB1"/>
    <w:rsid w:val="00BC0DB2"/>
    <w:rsid w:val="00BC1E74"/>
    <w:rsid w:val="00BC25D1"/>
    <w:rsid w:val="00BC2E2B"/>
    <w:rsid w:val="00BC2E8D"/>
    <w:rsid w:val="00BC3893"/>
    <w:rsid w:val="00BC3F43"/>
    <w:rsid w:val="00BC41DE"/>
    <w:rsid w:val="00BC4A0C"/>
    <w:rsid w:val="00BC5CAA"/>
    <w:rsid w:val="00BC5DF0"/>
    <w:rsid w:val="00BC6C1C"/>
    <w:rsid w:val="00BC7FD2"/>
    <w:rsid w:val="00BD0003"/>
    <w:rsid w:val="00BD030F"/>
    <w:rsid w:val="00BD0997"/>
    <w:rsid w:val="00BD09B4"/>
    <w:rsid w:val="00BD0D5E"/>
    <w:rsid w:val="00BD1455"/>
    <w:rsid w:val="00BD171D"/>
    <w:rsid w:val="00BD2047"/>
    <w:rsid w:val="00BD25F1"/>
    <w:rsid w:val="00BD2B0D"/>
    <w:rsid w:val="00BD2DFE"/>
    <w:rsid w:val="00BD35CE"/>
    <w:rsid w:val="00BD4606"/>
    <w:rsid w:val="00BD5DE2"/>
    <w:rsid w:val="00BD6A6D"/>
    <w:rsid w:val="00BD6D7F"/>
    <w:rsid w:val="00BD705F"/>
    <w:rsid w:val="00BD7A11"/>
    <w:rsid w:val="00BE0AF0"/>
    <w:rsid w:val="00BE0BEA"/>
    <w:rsid w:val="00BE0EB8"/>
    <w:rsid w:val="00BE0FB8"/>
    <w:rsid w:val="00BE11E6"/>
    <w:rsid w:val="00BE21E5"/>
    <w:rsid w:val="00BE2E56"/>
    <w:rsid w:val="00BE30FB"/>
    <w:rsid w:val="00BE325F"/>
    <w:rsid w:val="00BE3274"/>
    <w:rsid w:val="00BE4EC4"/>
    <w:rsid w:val="00BE4FBC"/>
    <w:rsid w:val="00BE60DA"/>
    <w:rsid w:val="00BE6875"/>
    <w:rsid w:val="00BE76B1"/>
    <w:rsid w:val="00BF0439"/>
    <w:rsid w:val="00BF0456"/>
    <w:rsid w:val="00BF15AE"/>
    <w:rsid w:val="00BF166F"/>
    <w:rsid w:val="00BF2AA9"/>
    <w:rsid w:val="00BF2DAC"/>
    <w:rsid w:val="00BF3534"/>
    <w:rsid w:val="00BF3723"/>
    <w:rsid w:val="00BF3DF8"/>
    <w:rsid w:val="00BF474C"/>
    <w:rsid w:val="00BF4A67"/>
    <w:rsid w:val="00BF54C3"/>
    <w:rsid w:val="00BF6F6E"/>
    <w:rsid w:val="00BF7222"/>
    <w:rsid w:val="00BF7437"/>
    <w:rsid w:val="00C00548"/>
    <w:rsid w:val="00C01075"/>
    <w:rsid w:val="00C02119"/>
    <w:rsid w:val="00C02CB6"/>
    <w:rsid w:val="00C02E56"/>
    <w:rsid w:val="00C03F9A"/>
    <w:rsid w:val="00C04514"/>
    <w:rsid w:val="00C04D24"/>
    <w:rsid w:val="00C0526C"/>
    <w:rsid w:val="00C052C5"/>
    <w:rsid w:val="00C053D9"/>
    <w:rsid w:val="00C05BE2"/>
    <w:rsid w:val="00C05BE4"/>
    <w:rsid w:val="00C06037"/>
    <w:rsid w:val="00C07395"/>
    <w:rsid w:val="00C0762F"/>
    <w:rsid w:val="00C07663"/>
    <w:rsid w:val="00C10DE9"/>
    <w:rsid w:val="00C118F4"/>
    <w:rsid w:val="00C12E22"/>
    <w:rsid w:val="00C141A6"/>
    <w:rsid w:val="00C144C1"/>
    <w:rsid w:val="00C14CD3"/>
    <w:rsid w:val="00C15633"/>
    <w:rsid w:val="00C1578C"/>
    <w:rsid w:val="00C15896"/>
    <w:rsid w:val="00C15D37"/>
    <w:rsid w:val="00C16BB9"/>
    <w:rsid w:val="00C1728D"/>
    <w:rsid w:val="00C17AFD"/>
    <w:rsid w:val="00C20179"/>
    <w:rsid w:val="00C20329"/>
    <w:rsid w:val="00C212A7"/>
    <w:rsid w:val="00C221B4"/>
    <w:rsid w:val="00C232F3"/>
    <w:rsid w:val="00C23755"/>
    <w:rsid w:val="00C24AD7"/>
    <w:rsid w:val="00C24DF5"/>
    <w:rsid w:val="00C252F2"/>
    <w:rsid w:val="00C25C04"/>
    <w:rsid w:val="00C25F26"/>
    <w:rsid w:val="00C269F1"/>
    <w:rsid w:val="00C26BBD"/>
    <w:rsid w:val="00C27AD9"/>
    <w:rsid w:val="00C304A3"/>
    <w:rsid w:val="00C30603"/>
    <w:rsid w:val="00C33A5A"/>
    <w:rsid w:val="00C33F17"/>
    <w:rsid w:val="00C34659"/>
    <w:rsid w:val="00C34BD3"/>
    <w:rsid w:val="00C3554B"/>
    <w:rsid w:val="00C35E56"/>
    <w:rsid w:val="00C3655F"/>
    <w:rsid w:val="00C40054"/>
    <w:rsid w:val="00C41C54"/>
    <w:rsid w:val="00C43BE9"/>
    <w:rsid w:val="00C43EA5"/>
    <w:rsid w:val="00C443AC"/>
    <w:rsid w:val="00C44A75"/>
    <w:rsid w:val="00C44CDC"/>
    <w:rsid w:val="00C4555E"/>
    <w:rsid w:val="00C45780"/>
    <w:rsid w:val="00C45978"/>
    <w:rsid w:val="00C45E5E"/>
    <w:rsid w:val="00C46CA5"/>
    <w:rsid w:val="00C5137B"/>
    <w:rsid w:val="00C51D07"/>
    <w:rsid w:val="00C52521"/>
    <w:rsid w:val="00C52607"/>
    <w:rsid w:val="00C5266D"/>
    <w:rsid w:val="00C526D8"/>
    <w:rsid w:val="00C539D7"/>
    <w:rsid w:val="00C53D94"/>
    <w:rsid w:val="00C53F09"/>
    <w:rsid w:val="00C559CA"/>
    <w:rsid w:val="00C5655F"/>
    <w:rsid w:val="00C56599"/>
    <w:rsid w:val="00C566BC"/>
    <w:rsid w:val="00C56A1F"/>
    <w:rsid w:val="00C57382"/>
    <w:rsid w:val="00C5771F"/>
    <w:rsid w:val="00C602AA"/>
    <w:rsid w:val="00C60531"/>
    <w:rsid w:val="00C60B34"/>
    <w:rsid w:val="00C60B39"/>
    <w:rsid w:val="00C60D48"/>
    <w:rsid w:val="00C614D1"/>
    <w:rsid w:val="00C61566"/>
    <w:rsid w:val="00C618AE"/>
    <w:rsid w:val="00C61B7F"/>
    <w:rsid w:val="00C627BC"/>
    <w:rsid w:val="00C63365"/>
    <w:rsid w:val="00C63CC4"/>
    <w:rsid w:val="00C6455E"/>
    <w:rsid w:val="00C649A6"/>
    <w:rsid w:val="00C6538B"/>
    <w:rsid w:val="00C65ABA"/>
    <w:rsid w:val="00C66F3C"/>
    <w:rsid w:val="00C6738F"/>
    <w:rsid w:val="00C70725"/>
    <w:rsid w:val="00C707E8"/>
    <w:rsid w:val="00C70CD0"/>
    <w:rsid w:val="00C710EF"/>
    <w:rsid w:val="00C71F2B"/>
    <w:rsid w:val="00C72401"/>
    <w:rsid w:val="00C73D00"/>
    <w:rsid w:val="00C74714"/>
    <w:rsid w:val="00C748B8"/>
    <w:rsid w:val="00C749CA"/>
    <w:rsid w:val="00C753A6"/>
    <w:rsid w:val="00C762D4"/>
    <w:rsid w:val="00C777E5"/>
    <w:rsid w:val="00C82926"/>
    <w:rsid w:val="00C83206"/>
    <w:rsid w:val="00C841FC"/>
    <w:rsid w:val="00C8440B"/>
    <w:rsid w:val="00C84F6B"/>
    <w:rsid w:val="00C84FE0"/>
    <w:rsid w:val="00C850FD"/>
    <w:rsid w:val="00C85254"/>
    <w:rsid w:val="00C85A07"/>
    <w:rsid w:val="00C85ADC"/>
    <w:rsid w:val="00C85E63"/>
    <w:rsid w:val="00C861B6"/>
    <w:rsid w:val="00C869EA"/>
    <w:rsid w:val="00C872E8"/>
    <w:rsid w:val="00C87373"/>
    <w:rsid w:val="00C901C9"/>
    <w:rsid w:val="00C90FDF"/>
    <w:rsid w:val="00C917CC"/>
    <w:rsid w:val="00C91A07"/>
    <w:rsid w:val="00C92341"/>
    <w:rsid w:val="00C92368"/>
    <w:rsid w:val="00C92727"/>
    <w:rsid w:val="00C934F3"/>
    <w:rsid w:val="00C94123"/>
    <w:rsid w:val="00C94176"/>
    <w:rsid w:val="00C942E5"/>
    <w:rsid w:val="00C95031"/>
    <w:rsid w:val="00C960CF"/>
    <w:rsid w:val="00C966D3"/>
    <w:rsid w:val="00C9731E"/>
    <w:rsid w:val="00C97398"/>
    <w:rsid w:val="00CA0756"/>
    <w:rsid w:val="00CA12F2"/>
    <w:rsid w:val="00CA1917"/>
    <w:rsid w:val="00CA1952"/>
    <w:rsid w:val="00CA1DE7"/>
    <w:rsid w:val="00CA28CB"/>
    <w:rsid w:val="00CA57CF"/>
    <w:rsid w:val="00CA77B2"/>
    <w:rsid w:val="00CB1DA6"/>
    <w:rsid w:val="00CB2DBB"/>
    <w:rsid w:val="00CB2F73"/>
    <w:rsid w:val="00CB367F"/>
    <w:rsid w:val="00CB3CAD"/>
    <w:rsid w:val="00CB47F8"/>
    <w:rsid w:val="00CB4872"/>
    <w:rsid w:val="00CB52E8"/>
    <w:rsid w:val="00CB616F"/>
    <w:rsid w:val="00CB6BF8"/>
    <w:rsid w:val="00CB76BE"/>
    <w:rsid w:val="00CB7E92"/>
    <w:rsid w:val="00CC0572"/>
    <w:rsid w:val="00CC0B6F"/>
    <w:rsid w:val="00CC0D3D"/>
    <w:rsid w:val="00CC0D8E"/>
    <w:rsid w:val="00CC1DF7"/>
    <w:rsid w:val="00CC1E00"/>
    <w:rsid w:val="00CC2703"/>
    <w:rsid w:val="00CC2A89"/>
    <w:rsid w:val="00CC55F5"/>
    <w:rsid w:val="00CC5CEC"/>
    <w:rsid w:val="00CC795F"/>
    <w:rsid w:val="00CD0343"/>
    <w:rsid w:val="00CD0D0C"/>
    <w:rsid w:val="00CD1200"/>
    <w:rsid w:val="00CD128A"/>
    <w:rsid w:val="00CD1E48"/>
    <w:rsid w:val="00CD1ECF"/>
    <w:rsid w:val="00CD30C7"/>
    <w:rsid w:val="00CD4149"/>
    <w:rsid w:val="00CD4C62"/>
    <w:rsid w:val="00CD4D43"/>
    <w:rsid w:val="00CD59C6"/>
    <w:rsid w:val="00CD5DED"/>
    <w:rsid w:val="00CD649B"/>
    <w:rsid w:val="00CD649F"/>
    <w:rsid w:val="00CD6E01"/>
    <w:rsid w:val="00CE00B3"/>
    <w:rsid w:val="00CE023A"/>
    <w:rsid w:val="00CE0504"/>
    <w:rsid w:val="00CE0785"/>
    <w:rsid w:val="00CE0A55"/>
    <w:rsid w:val="00CE1AE9"/>
    <w:rsid w:val="00CE3121"/>
    <w:rsid w:val="00CE371E"/>
    <w:rsid w:val="00CE3F72"/>
    <w:rsid w:val="00CE5B9F"/>
    <w:rsid w:val="00CE6115"/>
    <w:rsid w:val="00CE6134"/>
    <w:rsid w:val="00CE7032"/>
    <w:rsid w:val="00CE73B7"/>
    <w:rsid w:val="00CE749A"/>
    <w:rsid w:val="00CE78C0"/>
    <w:rsid w:val="00CE799B"/>
    <w:rsid w:val="00CF0FE5"/>
    <w:rsid w:val="00CF2209"/>
    <w:rsid w:val="00CF2297"/>
    <w:rsid w:val="00CF2414"/>
    <w:rsid w:val="00CF2A17"/>
    <w:rsid w:val="00CF2D71"/>
    <w:rsid w:val="00CF3199"/>
    <w:rsid w:val="00CF3A12"/>
    <w:rsid w:val="00CF3E42"/>
    <w:rsid w:val="00CF4B54"/>
    <w:rsid w:val="00CF5668"/>
    <w:rsid w:val="00CF592E"/>
    <w:rsid w:val="00CF671C"/>
    <w:rsid w:val="00CF67B3"/>
    <w:rsid w:val="00CF6F02"/>
    <w:rsid w:val="00CF783F"/>
    <w:rsid w:val="00D00572"/>
    <w:rsid w:val="00D00646"/>
    <w:rsid w:val="00D01CF9"/>
    <w:rsid w:val="00D0336C"/>
    <w:rsid w:val="00D03D1B"/>
    <w:rsid w:val="00D03D90"/>
    <w:rsid w:val="00D04586"/>
    <w:rsid w:val="00D046B5"/>
    <w:rsid w:val="00D04DC7"/>
    <w:rsid w:val="00D05238"/>
    <w:rsid w:val="00D054CD"/>
    <w:rsid w:val="00D05C88"/>
    <w:rsid w:val="00D06478"/>
    <w:rsid w:val="00D06C86"/>
    <w:rsid w:val="00D079BA"/>
    <w:rsid w:val="00D07E9B"/>
    <w:rsid w:val="00D103CC"/>
    <w:rsid w:val="00D10B15"/>
    <w:rsid w:val="00D10EF1"/>
    <w:rsid w:val="00D11583"/>
    <w:rsid w:val="00D123D3"/>
    <w:rsid w:val="00D123E1"/>
    <w:rsid w:val="00D12F84"/>
    <w:rsid w:val="00D135A7"/>
    <w:rsid w:val="00D13D2A"/>
    <w:rsid w:val="00D15000"/>
    <w:rsid w:val="00D154A9"/>
    <w:rsid w:val="00D16B0E"/>
    <w:rsid w:val="00D1774E"/>
    <w:rsid w:val="00D17870"/>
    <w:rsid w:val="00D17AD6"/>
    <w:rsid w:val="00D17C58"/>
    <w:rsid w:val="00D2038F"/>
    <w:rsid w:val="00D20C59"/>
    <w:rsid w:val="00D22C73"/>
    <w:rsid w:val="00D2381B"/>
    <w:rsid w:val="00D24D3B"/>
    <w:rsid w:val="00D24E3F"/>
    <w:rsid w:val="00D25823"/>
    <w:rsid w:val="00D25B11"/>
    <w:rsid w:val="00D26305"/>
    <w:rsid w:val="00D26F26"/>
    <w:rsid w:val="00D27435"/>
    <w:rsid w:val="00D27663"/>
    <w:rsid w:val="00D27B05"/>
    <w:rsid w:val="00D27C05"/>
    <w:rsid w:val="00D27C60"/>
    <w:rsid w:val="00D27EF0"/>
    <w:rsid w:val="00D302B7"/>
    <w:rsid w:val="00D31CB6"/>
    <w:rsid w:val="00D324E0"/>
    <w:rsid w:val="00D32803"/>
    <w:rsid w:val="00D3480B"/>
    <w:rsid w:val="00D34F69"/>
    <w:rsid w:val="00D360E1"/>
    <w:rsid w:val="00D37C92"/>
    <w:rsid w:val="00D37F4D"/>
    <w:rsid w:val="00D40605"/>
    <w:rsid w:val="00D40B8C"/>
    <w:rsid w:val="00D40DDC"/>
    <w:rsid w:val="00D41400"/>
    <w:rsid w:val="00D41886"/>
    <w:rsid w:val="00D42720"/>
    <w:rsid w:val="00D42DAC"/>
    <w:rsid w:val="00D43335"/>
    <w:rsid w:val="00D43D3E"/>
    <w:rsid w:val="00D45200"/>
    <w:rsid w:val="00D4632D"/>
    <w:rsid w:val="00D46736"/>
    <w:rsid w:val="00D46F12"/>
    <w:rsid w:val="00D4740F"/>
    <w:rsid w:val="00D50A16"/>
    <w:rsid w:val="00D51640"/>
    <w:rsid w:val="00D51ADB"/>
    <w:rsid w:val="00D541E3"/>
    <w:rsid w:val="00D554BB"/>
    <w:rsid w:val="00D55952"/>
    <w:rsid w:val="00D55EDA"/>
    <w:rsid w:val="00D56DE0"/>
    <w:rsid w:val="00D577F5"/>
    <w:rsid w:val="00D578AB"/>
    <w:rsid w:val="00D57B3E"/>
    <w:rsid w:val="00D57B6B"/>
    <w:rsid w:val="00D600C9"/>
    <w:rsid w:val="00D60421"/>
    <w:rsid w:val="00D6119A"/>
    <w:rsid w:val="00D61EDE"/>
    <w:rsid w:val="00D62A6A"/>
    <w:rsid w:val="00D62BF9"/>
    <w:rsid w:val="00D6353A"/>
    <w:rsid w:val="00D639F4"/>
    <w:rsid w:val="00D64E84"/>
    <w:rsid w:val="00D65170"/>
    <w:rsid w:val="00D66FD0"/>
    <w:rsid w:val="00D70650"/>
    <w:rsid w:val="00D70D28"/>
    <w:rsid w:val="00D70DE0"/>
    <w:rsid w:val="00D714C9"/>
    <w:rsid w:val="00D71F59"/>
    <w:rsid w:val="00D7206C"/>
    <w:rsid w:val="00D721D2"/>
    <w:rsid w:val="00D734E0"/>
    <w:rsid w:val="00D73895"/>
    <w:rsid w:val="00D73AB5"/>
    <w:rsid w:val="00D747A3"/>
    <w:rsid w:val="00D74A35"/>
    <w:rsid w:val="00D751CD"/>
    <w:rsid w:val="00D75CB1"/>
    <w:rsid w:val="00D76BBD"/>
    <w:rsid w:val="00D76DF5"/>
    <w:rsid w:val="00D76F06"/>
    <w:rsid w:val="00D80449"/>
    <w:rsid w:val="00D80952"/>
    <w:rsid w:val="00D813C2"/>
    <w:rsid w:val="00D81FBF"/>
    <w:rsid w:val="00D8235B"/>
    <w:rsid w:val="00D836BD"/>
    <w:rsid w:val="00D83BF7"/>
    <w:rsid w:val="00D83E25"/>
    <w:rsid w:val="00D84BC0"/>
    <w:rsid w:val="00D8634A"/>
    <w:rsid w:val="00D8695B"/>
    <w:rsid w:val="00D86C36"/>
    <w:rsid w:val="00D86DB3"/>
    <w:rsid w:val="00D86F7E"/>
    <w:rsid w:val="00D90050"/>
    <w:rsid w:val="00D90095"/>
    <w:rsid w:val="00D90759"/>
    <w:rsid w:val="00D90A3F"/>
    <w:rsid w:val="00D91E8E"/>
    <w:rsid w:val="00D92D46"/>
    <w:rsid w:val="00D92E72"/>
    <w:rsid w:val="00D93A5D"/>
    <w:rsid w:val="00D9413F"/>
    <w:rsid w:val="00D94219"/>
    <w:rsid w:val="00D94DA3"/>
    <w:rsid w:val="00D94F9B"/>
    <w:rsid w:val="00D96650"/>
    <w:rsid w:val="00D97762"/>
    <w:rsid w:val="00D97CE0"/>
    <w:rsid w:val="00D97F11"/>
    <w:rsid w:val="00DA1C11"/>
    <w:rsid w:val="00DA1EAA"/>
    <w:rsid w:val="00DA3472"/>
    <w:rsid w:val="00DA366A"/>
    <w:rsid w:val="00DA3FCF"/>
    <w:rsid w:val="00DA451B"/>
    <w:rsid w:val="00DA56DB"/>
    <w:rsid w:val="00DA6538"/>
    <w:rsid w:val="00DA6667"/>
    <w:rsid w:val="00DA6FCB"/>
    <w:rsid w:val="00DA7B30"/>
    <w:rsid w:val="00DA7B3A"/>
    <w:rsid w:val="00DB1621"/>
    <w:rsid w:val="00DB3150"/>
    <w:rsid w:val="00DB3B36"/>
    <w:rsid w:val="00DB3DFF"/>
    <w:rsid w:val="00DB4C87"/>
    <w:rsid w:val="00DB5B16"/>
    <w:rsid w:val="00DB6BC7"/>
    <w:rsid w:val="00DB7173"/>
    <w:rsid w:val="00DB7779"/>
    <w:rsid w:val="00DB78F3"/>
    <w:rsid w:val="00DB7AE7"/>
    <w:rsid w:val="00DC0E01"/>
    <w:rsid w:val="00DC1316"/>
    <w:rsid w:val="00DC1472"/>
    <w:rsid w:val="00DC1B60"/>
    <w:rsid w:val="00DC240F"/>
    <w:rsid w:val="00DC245F"/>
    <w:rsid w:val="00DC2D3A"/>
    <w:rsid w:val="00DC3B8E"/>
    <w:rsid w:val="00DC4B79"/>
    <w:rsid w:val="00DC4CF8"/>
    <w:rsid w:val="00DC5B32"/>
    <w:rsid w:val="00DC6FFC"/>
    <w:rsid w:val="00DC7712"/>
    <w:rsid w:val="00DC7786"/>
    <w:rsid w:val="00DC7DA3"/>
    <w:rsid w:val="00DC7E99"/>
    <w:rsid w:val="00DD06E2"/>
    <w:rsid w:val="00DD1C2D"/>
    <w:rsid w:val="00DD215A"/>
    <w:rsid w:val="00DD231A"/>
    <w:rsid w:val="00DD239D"/>
    <w:rsid w:val="00DD2AAD"/>
    <w:rsid w:val="00DD345E"/>
    <w:rsid w:val="00DD36BA"/>
    <w:rsid w:val="00DD3F72"/>
    <w:rsid w:val="00DD44EB"/>
    <w:rsid w:val="00DD4CC2"/>
    <w:rsid w:val="00DD4E76"/>
    <w:rsid w:val="00DD506D"/>
    <w:rsid w:val="00DD5789"/>
    <w:rsid w:val="00DD59E9"/>
    <w:rsid w:val="00DD636B"/>
    <w:rsid w:val="00DD6963"/>
    <w:rsid w:val="00DD6D05"/>
    <w:rsid w:val="00DD791B"/>
    <w:rsid w:val="00DE0A6B"/>
    <w:rsid w:val="00DE105B"/>
    <w:rsid w:val="00DE2809"/>
    <w:rsid w:val="00DE2CCB"/>
    <w:rsid w:val="00DE302C"/>
    <w:rsid w:val="00DE61C7"/>
    <w:rsid w:val="00DE6376"/>
    <w:rsid w:val="00DE6E96"/>
    <w:rsid w:val="00DE7767"/>
    <w:rsid w:val="00DE7836"/>
    <w:rsid w:val="00DF070C"/>
    <w:rsid w:val="00DF1384"/>
    <w:rsid w:val="00DF18D8"/>
    <w:rsid w:val="00DF18FD"/>
    <w:rsid w:val="00DF1997"/>
    <w:rsid w:val="00DF2180"/>
    <w:rsid w:val="00DF22FE"/>
    <w:rsid w:val="00DF2F5E"/>
    <w:rsid w:val="00DF30DF"/>
    <w:rsid w:val="00DF33C6"/>
    <w:rsid w:val="00DF3F5A"/>
    <w:rsid w:val="00DF4386"/>
    <w:rsid w:val="00DF5679"/>
    <w:rsid w:val="00DF6CAE"/>
    <w:rsid w:val="00DF762A"/>
    <w:rsid w:val="00DF7D7C"/>
    <w:rsid w:val="00E000C6"/>
    <w:rsid w:val="00E00E8E"/>
    <w:rsid w:val="00E013FD"/>
    <w:rsid w:val="00E015D0"/>
    <w:rsid w:val="00E018FF"/>
    <w:rsid w:val="00E0198A"/>
    <w:rsid w:val="00E020D3"/>
    <w:rsid w:val="00E023FE"/>
    <w:rsid w:val="00E02898"/>
    <w:rsid w:val="00E02B8F"/>
    <w:rsid w:val="00E02D84"/>
    <w:rsid w:val="00E02FD7"/>
    <w:rsid w:val="00E0332D"/>
    <w:rsid w:val="00E03F6A"/>
    <w:rsid w:val="00E044F5"/>
    <w:rsid w:val="00E04983"/>
    <w:rsid w:val="00E06100"/>
    <w:rsid w:val="00E061AB"/>
    <w:rsid w:val="00E07841"/>
    <w:rsid w:val="00E07BCB"/>
    <w:rsid w:val="00E07FFB"/>
    <w:rsid w:val="00E1003B"/>
    <w:rsid w:val="00E10B33"/>
    <w:rsid w:val="00E10E64"/>
    <w:rsid w:val="00E1177D"/>
    <w:rsid w:val="00E11D5D"/>
    <w:rsid w:val="00E11FE8"/>
    <w:rsid w:val="00E13270"/>
    <w:rsid w:val="00E1435C"/>
    <w:rsid w:val="00E14BA1"/>
    <w:rsid w:val="00E152F5"/>
    <w:rsid w:val="00E156C7"/>
    <w:rsid w:val="00E15BE2"/>
    <w:rsid w:val="00E16BBA"/>
    <w:rsid w:val="00E17F0F"/>
    <w:rsid w:val="00E20511"/>
    <w:rsid w:val="00E20530"/>
    <w:rsid w:val="00E209EF"/>
    <w:rsid w:val="00E212D3"/>
    <w:rsid w:val="00E220B6"/>
    <w:rsid w:val="00E22808"/>
    <w:rsid w:val="00E246D1"/>
    <w:rsid w:val="00E2471B"/>
    <w:rsid w:val="00E248CC"/>
    <w:rsid w:val="00E25176"/>
    <w:rsid w:val="00E251F4"/>
    <w:rsid w:val="00E25953"/>
    <w:rsid w:val="00E2691F"/>
    <w:rsid w:val="00E269AB"/>
    <w:rsid w:val="00E26B6A"/>
    <w:rsid w:val="00E26BCE"/>
    <w:rsid w:val="00E27437"/>
    <w:rsid w:val="00E27737"/>
    <w:rsid w:val="00E30263"/>
    <w:rsid w:val="00E30890"/>
    <w:rsid w:val="00E3154C"/>
    <w:rsid w:val="00E316D4"/>
    <w:rsid w:val="00E321BD"/>
    <w:rsid w:val="00E328EE"/>
    <w:rsid w:val="00E32D16"/>
    <w:rsid w:val="00E336B6"/>
    <w:rsid w:val="00E33A2E"/>
    <w:rsid w:val="00E33CC9"/>
    <w:rsid w:val="00E348EA"/>
    <w:rsid w:val="00E351B7"/>
    <w:rsid w:val="00E35490"/>
    <w:rsid w:val="00E40A27"/>
    <w:rsid w:val="00E41516"/>
    <w:rsid w:val="00E41F94"/>
    <w:rsid w:val="00E42B84"/>
    <w:rsid w:val="00E42EA7"/>
    <w:rsid w:val="00E43310"/>
    <w:rsid w:val="00E4344E"/>
    <w:rsid w:val="00E4352E"/>
    <w:rsid w:val="00E43784"/>
    <w:rsid w:val="00E43E44"/>
    <w:rsid w:val="00E45338"/>
    <w:rsid w:val="00E45531"/>
    <w:rsid w:val="00E45722"/>
    <w:rsid w:val="00E45AD8"/>
    <w:rsid w:val="00E45B33"/>
    <w:rsid w:val="00E45C08"/>
    <w:rsid w:val="00E45C3E"/>
    <w:rsid w:val="00E45FD1"/>
    <w:rsid w:val="00E461A3"/>
    <w:rsid w:val="00E46948"/>
    <w:rsid w:val="00E47ACA"/>
    <w:rsid w:val="00E47B6B"/>
    <w:rsid w:val="00E47F67"/>
    <w:rsid w:val="00E5089C"/>
    <w:rsid w:val="00E50EAA"/>
    <w:rsid w:val="00E540BA"/>
    <w:rsid w:val="00E54572"/>
    <w:rsid w:val="00E54AC1"/>
    <w:rsid w:val="00E55E62"/>
    <w:rsid w:val="00E57478"/>
    <w:rsid w:val="00E57DB6"/>
    <w:rsid w:val="00E57FBC"/>
    <w:rsid w:val="00E61C03"/>
    <w:rsid w:val="00E625B8"/>
    <w:rsid w:val="00E62E44"/>
    <w:rsid w:val="00E62F80"/>
    <w:rsid w:val="00E6359E"/>
    <w:rsid w:val="00E637D6"/>
    <w:rsid w:val="00E63A53"/>
    <w:rsid w:val="00E646CF"/>
    <w:rsid w:val="00E64F0F"/>
    <w:rsid w:val="00E65229"/>
    <w:rsid w:val="00E65488"/>
    <w:rsid w:val="00E65ADB"/>
    <w:rsid w:val="00E65DC1"/>
    <w:rsid w:val="00E66789"/>
    <w:rsid w:val="00E66CB9"/>
    <w:rsid w:val="00E66E9F"/>
    <w:rsid w:val="00E6782C"/>
    <w:rsid w:val="00E679E0"/>
    <w:rsid w:val="00E67DCD"/>
    <w:rsid w:val="00E67FA2"/>
    <w:rsid w:val="00E708DC"/>
    <w:rsid w:val="00E70E8D"/>
    <w:rsid w:val="00E713A8"/>
    <w:rsid w:val="00E71829"/>
    <w:rsid w:val="00E71A55"/>
    <w:rsid w:val="00E71EB1"/>
    <w:rsid w:val="00E72992"/>
    <w:rsid w:val="00E72F68"/>
    <w:rsid w:val="00E73238"/>
    <w:rsid w:val="00E73393"/>
    <w:rsid w:val="00E73927"/>
    <w:rsid w:val="00E73F69"/>
    <w:rsid w:val="00E7405D"/>
    <w:rsid w:val="00E74387"/>
    <w:rsid w:val="00E74522"/>
    <w:rsid w:val="00E74D7B"/>
    <w:rsid w:val="00E74E79"/>
    <w:rsid w:val="00E74ECB"/>
    <w:rsid w:val="00E75647"/>
    <w:rsid w:val="00E75F3D"/>
    <w:rsid w:val="00E762B0"/>
    <w:rsid w:val="00E7642F"/>
    <w:rsid w:val="00E769CF"/>
    <w:rsid w:val="00E76E50"/>
    <w:rsid w:val="00E7786E"/>
    <w:rsid w:val="00E77C41"/>
    <w:rsid w:val="00E77D9F"/>
    <w:rsid w:val="00E80C8F"/>
    <w:rsid w:val="00E80CB2"/>
    <w:rsid w:val="00E8182A"/>
    <w:rsid w:val="00E82139"/>
    <w:rsid w:val="00E82838"/>
    <w:rsid w:val="00E831AB"/>
    <w:rsid w:val="00E83A7A"/>
    <w:rsid w:val="00E84C80"/>
    <w:rsid w:val="00E84FE9"/>
    <w:rsid w:val="00E857A7"/>
    <w:rsid w:val="00E902EA"/>
    <w:rsid w:val="00E91398"/>
    <w:rsid w:val="00E9139E"/>
    <w:rsid w:val="00E9146D"/>
    <w:rsid w:val="00E9167C"/>
    <w:rsid w:val="00E91BFF"/>
    <w:rsid w:val="00E92A9F"/>
    <w:rsid w:val="00E92F24"/>
    <w:rsid w:val="00E92FAE"/>
    <w:rsid w:val="00E93AF5"/>
    <w:rsid w:val="00E93B66"/>
    <w:rsid w:val="00E9425D"/>
    <w:rsid w:val="00E94730"/>
    <w:rsid w:val="00E94D51"/>
    <w:rsid w:val="00E963A2"/>
    <w:rsid w:val="00E970BE"/>
    <w:rsid w:val="00EA0D47"/>
    <w:rsid w:val="00EA2708"/>
    <w:rsid w:val="00EA295A"/>
    <w:rsid w:val="00EA2DFF"/>
    <w:rsid w:val="00EA3156"/>
    <w:rsid w:val="00EA3C9B"/>
    <w:rsid w:val="00EA4D9C"/>
    <w:rsid w:val="00EA52C6"/>
    <w:rsid w:val="00EA5F19"/>
    <w:rsid w:val="00EB0390"/>
    <w:rsid w:val="00EB10AF"/>
    <w:rsid w:val="00EB1240"/>
    <w:rsid w:val="00EB14BA"/>
    <w:rsid w:val="00EB1CD5"/>
    <w:rsid w:val="00EB2A58"/>
    <w:rsid w:val="00EB2F9B"/>
    <w:rsid w:val="00EB304E"/>
    <w:rsid w:val="00EB347B"/>
    <w:rsid w:val="00EB3AAF"/>
    <w:rsid w:val="00EB48BC"/>
    <w:rsid w:val="00EB4928"/>
    <w:rsid w:val="00EB5889"/>
    <w:rsid w:val="00EB646E"/>
    <w:rsid w:val="00EB76AD"/>
    <w:rsid w:val="00EC0556"/>
    <w:rsid w:val="00EC13F8"/>
    <w:rsid w:val="00EC189B"/>
    <w:rsid w:val="00EC1C7F"/>
    <w:rsid w:val="00EC1D1E"/>
    <w:rsid w:val="00EC21B1"/>
    <w:rsid w:val="00EC273A"/>
    <w:rsid w:val="00EC2CA2"/>
    <w:rsid w:val="00EC57CD"/>
    <w:rsid w:val="00EC585B"/>
    <w:rsid w:val="00EC619B"/>
    <w:rsid w:val="00EC6517"/>
    <w:rsid w:val="00EC707E"/>
    <w:rsid w:val="00EC73DB"/>
    <w:rsid w:val="00EC76EB"/>
    <w:rsid w:val="00ED0EDA"/>
    <w:rsid w:val="00ED16A7"/>
    <w:rsid w:val="00ED1799"/>
    <w:rsid w:val="00ED1B1F"/>
    <w:rsid w:val="00ED1B77"/>
    <w:rsid w:val="00ED1CC1"/>
    <w:rsid w:val="00ED219C"/>
    <w:rsid w:val="00ED2DAF"/>
    <w:rsid w:val="00ED30DF"/>
    <w:rsid w:val="00ED41FC"/>
    <w:rsid w:val="00ED53F6"/>
    <w:rsid w:val="00ED5871"/>
    <w:rsid w:val="00ED6124"/>
    <w:rsid w:val="00ED6CBC"/>
    <w:rsid w:val="00ED7C8A"/>
    <w:rsid w:val="00EE0B2C"/>
    <w:rsid w:val="00EE0B35"/>
    <w:rsid w:val="00EE0D13"/>
    <w:rsid w:val="00EE1068"/>
    <w:rsid w:val="00EE1F1E"/>
    <w:rsid w:val="00EE1F24"/>
    <w:rsid w:val="00EE25FA"/>
    <w:rsid w:val="00EE35BA"/>
    <w:rsid w:val="00EE3691"/>
    <w:rsid w:val="00EE50D6"/>
    <w:rsid w:val="00EE5FAA"/>
    <w:rsid w:val="00EE6D64"/>
    <w:rsid w:val="00EF0688"/>
    <w:rsid w:val="00EF1503"/>
    <w:rsid w:val="00EF1E40"/>
    <w:rsid w:val="00EF263A"/>
    <w:rsid w:val="00EF2CFC"/>
    <w:rsid w:val="00EF2E09"/>
    <w:rsid w:val="00EF3140"/>
    <w:rsid w:val="00EF3227"/>
    <w:rsid w:val="00EF4235"/>
    <w:rsid w:val="00EF458E"/>
    <w:rsid w:val="00EF478A"/>
    <w:rsid w:val="00EF539B"/>
    <w:rsid w:val="00EF619C"/>
    <w:rsid w:val="00EF69DB"/>
    <w:rsid w:val="00EF6ABB"/>
    <w:rsid w:val="00EF7101"/>
    <w:rsid w:val="00EF73AB"/>
    <w:rsid w:val="00F02985"/>
    <w:rsid w:val="00F02EEE"/>
    <w:rsid w:val="00F045E8"/>
    <w:rsid w:val="00F046D6"/>
    <w:rsid w:val="00F04955"/>
    <w:rsid w:val="00F04D00"/>
    <w:rsid w:val="00F062BE"/>
    <w:rsid w:val="00F070FE"/>
    <w:rsid w:val="00F10800"/>
    <w:rsid w:val="00F109EA"/>
    <w:rsid w:val="00F11BCB"/>
    <w:rsid w:val="00F12174"/>
    <w:rsid w:val="00F12CEB"/>
    <w:rsid w:val="00F133C1"/>
    <w:rsid w:val="00F13614"/>
    <w:rsid w:val="00F13A30"/>
    <w:rsid w:val="00F14051"/>
    <w:rsid w:val="00F145FD"/>
    <w:rsid w:val="00F14653"/>
    <w:rsid w:val="00F15209"/>
    <w:rsid w:val="00F153AF"/>
    <w:rsid w:val="00F1558C"/>
    <w:rsid w:val="00F169F7"/>
    <w:rsid w:val="00F169FD"/>
    <w:rsid w:val="00F16C50"/>
    <w:rsid w:val="00F16C9C"/>
    <w:rsid w:val="00F17157"/>
    <w:rsid w:val="00F201F6"/>
    <w:rsid w:val="00F20C14"/>
    <w:rsid w:val="00F2114E"/>
    <w:rsid w:val="00F21275"/>
    <w:rsid w:val="00F215FA"/>
    <w:rsid w:val="00F21A17"/>
    <w:rsid w:val="00F2217B"/>
    <w:rsid w:val="00F23C51"/>
    <w:rsid w:val="00F25844"/>
    <w:rsid w:val="00F259A9"/>
    <w:rsid w:val="00F26A48"/>
    <w:rsid w:val="00F27109"/>
    <w:rsid w:val="00F27687"/>
    <w:rsid w:val="00F27745"/>
    <w:rsid w:val="00F27C52"/>
    <w:rsid w:val="00F27EED"/>
    <w:rsid w:val="00F30B38"/>
    <w:rsid w:val="00F31373"/>
    <w:rsid w:val="00F3169E"/>
    <w:rsid w:val="00F319F2"/>
    <w:rsid w:val="00F3268C"/>
    <w:rsid w:val="00F3394B"/>
    <w:rsid w:val="00F34A2D"/>
    <w:rsid w:val="00F355DE"/>
    <w:rsid w:val="00F35685"/>
    <w:rsid w:val="00F36034"/>
    <w:rsid w:val="00F36D0D"/>
    <w:rsid w:val="00F37A89"/>
    <w:rsid w:val="00F4164F"/>
    <w:rsid w:val="00F41D0D"/>
    <w:rsid w:val="00F4321D"/>
    <w:rsid w:val="00F43705"/>
    <w:rsid w:val="00F43ACB"/>
    <w:rsid w:val="00F43DD1"/>
    <w:rsid w:val="00F44687"/>
    <w:rsid w:val="00F44751"/>
    <w:rsid w:val="00F44A34"/>
    <w:rsid w:val="00F44EC4"/>
    <w:rsid w:val="00F4513A"/>
    <w:rsid w:val="00F45273"/>
    <w:rsid w:val="00F45C64"/>
    <w:rsid w:val="00F46960"/>
    <w:rsid w:val="00F4701F"/>
    <w:rsid w:val="00F47082"/>
    <w:rsid w:val="00F47D78"/>
    <w:rsid w:val="00F50044"/>
    <w:rsid w:val="00F50265"/>
    <w:rsid w:val="00F5044A"/>
    <w:rsid w:val="00F50761"/>
    <w:rsid w:val="00F51706"/>
    <w:rsid w:val="00F51882"/>
    <w:rsid w:val="00F5260A"/>
    <w:rsid w:val="00F530E6"/>
    <w:rsid w:val="00F541F2"/>
    <w:rsid w:val="00F544FE"/>
    <w:rsid w:val="00F54619"/>
    <w:rsid w:val="00F5483E"/>
    <w:rsid w:val="00F54883"/>
    <w:rsid w:val="00F55331"/>
    <w:rsid w:val="00F5557D"/>
    <w:rsid w:val="00F564D2"/>
    <w:rsid w:val="00F57886"/>
    <w:rsid w:val="00F578B5"/>
    <w:rsid w:val="00F57BA8"/>
    <w:rsid w:val="00F607A8"/>
    <w:rsid w:val="00F6231A"/>
    <w:rsid w:val="00F62612"/>
    <w:rsid w:val="00F62A30"/>
    <w:rsid w:val="00F639BB"/>
    <w:rsid w:val="00F63DD4"/>
    <w:rsid w:val="00F64771"/>
    <w:rsid w:val="00F64B9D"/>
    <w:rsid w:val="00F64BB8"/>
    <w:rsid w:val="00F6553A"/>
    <w:rsid w:val="00F65556"/>
    <w:rsid w:val="00F6662C"/>
    <w:rsid w:val="00F66B14"/>
    <w:rsid w:val="00F67324"/>
    <w:rsid w:val="00F67B16"/>
    <w:rsid w:val="00F70042"/>
    <w:rsid w:val="00F709BF"/>
    <w:rsid w:val="00F70BEB"/>
    <w:rsid w:val="00F70C4F"/>
    <w:rsid w:val="00F72629"/>
    <w:rsid w:val="00F726C8"/>
    <w:rsid w:val="00F72861"/>
    <w:rsid w:val="00F738A4"/>
    <w:rsid w:val="00F74299"/>
    <w:rsid w:val="00F746A4"/>
    <w:rsid w:val="00F74938"/>
    <w:rsid w:val="00F74EF7"/>
    <w:rsid w:val="00F76F1F"/>
    <w:rsid w:val="00F77073"/>
    <w:rsid w:val="00F77464"/>
    <w:rsid w:val="00F8108A"/>
    <w:rsid w:val="00F8181D"/>
    <w:rsid w:val="00F8187F"/>
    <w:rsid w:val="00F821B7"/>
    <w:rsid w:val="00F824FA"/>
    <w:rsid w:val="00F83415"/>
    <w:rsid w:val="00F83A26"/>
    <w:rsid w:val="00F83A49"/>
    <w:rsid w:val="00F83C06"/>
    <w:rsid w:val="00F84245"/>
    <w:rsid w:val="00F84395"/>
    <w:rsid w:val="00F85FAA"/>
    <w:rsid w:val="00F861CE"/>
    <w:rsid w:val="00F86B6B"/>
    <w:rsid w:val="00F87152"/>
    <w:rsid w:val="00F8776C"/>
    <w:rsid w:val="00F87DFB"/>
    <w:rsid w:val="00F904C9"/>
    <w:rsid w:val="00F90A76"/>
    <w:rsid w:val="00F90D79"/>
    <w:rsid w:val="00F91604"/>
    <w:rsid w:val="00F91815"/>
    <w:rsid w:val="00F91D3A"/>
    <w:rsid w:val="00F93089"/>
    <w:rsid w:val="00F93587"/>
    <w:rsid w:val="00F941F1"/>
    <w:rsid w:val="00F9629D"/>
    <w:rsid w:val="00F96564"/>
    <w:rsid w:val="00F969E8"/>
    <w:rsid w:val="00F978D1"/>
    <w:rsid w:val="00F97B75"/>
    <w:rsid w:val="00FA0446"/>
    <w:rsid w:val="00FA0E77"/>
    <w:rsid w:val="00FA232A"/>
    <w:rsid w:val="00FA2B37"/>
    <w:rsid w:val="00FA312F"/>
    <w:rsid w:val="00FA4374"/>
    <w:rsid w:val="00FA438A"/>
    <w:rsid w:val="00FA4FFD"/>
    <w:rsid w:val="00FA5FC8"/>
    <w:rsid w:val="00FA6349"/>
    <w:rsid w:val="00FA658A"/>
    <w:rsid w:val="00FA6A3E"/>
    <w:rsid w:val="00FA7303"/>
    <w:rsid w:val="00FA776D"/>
    <w:rsid w:val="00FA7FAE"/>
    <w:rsid w:val="00FB0860"/>
    <w:rsid w:val="00FB15CC"/>
    <w:rsid w:val="00FB2317"/>
    <w:rsid w:val="00FB244A"/>
    <w:rsid w:val="00FB2F91"/>
    <w:rsid w:val="00FB38B8"/>
    <w:rsid w:val="00FB38BE"/>
    <w:rsid w:val="00FB39FC"/>
    <w:rsid w:val="00FB4E11"/>
    <w:rsid w:val="00FB4F97"/>
    <w:rsid w:val="00FB52D3"/>
    <w:rsid w:val="00FB5CD2"/>
    <w:rsid w:val="00FB6314"/>
    <w:rsid w:val="00FB76B2"/>
    <w:rsid w:val="00FB7A31"/>
    <w:rsid w:val="00FC03E4"/>
    <w:rsid w:val="00FC1075"/>
    <w:rsid w:val="00FC2BCD"/>
    <w:rsid w:val="00FC2F5A"/>
    <w:rsid w:val="00FC32F3"/>
    <w:rsid w:val="00FC426D"/>
    <w:rsid w:val="00FC5112"/>
    <w:rsid w:val="00FC5273"/>
    <w:rsid w:val="00FC5484"/>
    <w:rsid w:val="00FC5CB5"/>
    <w:rsid w:val="00FC6AA2"/>
    <w:rsid w:val="00FC707B"/>
    <w:rsid w:val="00FC7939"/>
    <w:rsid w:val="00FD1383"/>
    <w:rsid w:val="00FD1E9A"/>
    <w:rsid w:val="00FD27C5"/>
    <w:rsid w:val="00FD2940"/>
    <w:rsid w:val="00FD2B0C"/>
    <w:rsid w:val="00FD2E84"/>
    <w:rsid w:val="00FD3D49"/>
    <w:rsid w:val="00FD3FAD"/>
    <w:rsid w:val="00FD44FD"/>
    <w:rsid w:val="00FD46B7"/>
    <w:rsid w:val="00FD5D3D"/>
    <w:rsid w:val="00FD614E"/>
    <w:rsid w:val="00FD62BD"/>
    <w:rsid w:val="00FD6FB3"/>
    <w:rsid w:val="00FD740D"/>
    <w:rsid w:val="00FD74AC"/>
    <w:rsid w:val="00FE08E9"/>
    <w:rsid w:val="00FE0DB3"/>
    <w:rsid w:val="00FE1452"/>
    <w:rsid w:val="00FE21FD"/>
    <w:rsid w:val="00FE286C"/>
    <w:rsid w:val="00FE3035"/>
    <w:rsid w:val="00FE30B2"/>
    <w:rsid w:val="00FE36D4"/>
    <w:rsid w:val="00FE3CBE"/>
    <w:rsid w:val="00FE402F"/>
    <w:rsid w:val="00FE5753"/>
    <w:rsid w:val="00FE616D"/>
    <w:rsid w:val="00FE6181"/>
    <w:rsid w:val="00FE76B9"/>
    <w:rsid w:val="00FE7B7E"/>
    <w:rsid w:val="00FE7F24"/>
    <w:rsid w:val="00FF01E9"/>
    <w:rsid w:val="00FF08CB"/>
    <w:rsid w:val="00FF091B"/>
    <w:rsid w:val="00FF1506"/>
    <w:rsid w:val="00FF2157"/>
    <w:rsid w:val="00FF3D9B"/>
    <w:rsid w:val="00FF413C"/>
    <w:rsid w:val="00FF4233"/>
    <w:rsid w:val="00FF4252"/>
    <w:rsid w:val="00FF485E"/>
    <w:rsid w:val="00FF4EC1"/>
    <w:rsid w:val="00FF573B"/>
    <w:rsid w:val="00FF6A82"/>
    <w:rsid w:val="00FF6FDA"/>
    <w:rsid w:val="00FF7A27"/>
    <w:rsid w:val="00FF7D44"/>
    <w:rsid w:val="00FF7F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71935B8"/>
  <w15:docId w15:val="{CD73E7F2-1022-4792-A542-747DE6D4F3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13D1F"/>
    <w:rPr>
      <w:sz w:val="24"/>
      <w:szCs w:val="24"/>
      <w:lang w:eastAsia="ja-JP"/>
    </w:rPr>
  </w:style>
  <w:style w:type="paragraph" w:styleId="Heading1">
    <w:name w:val="heading 1"/>
    <w:basedOn w:val="Normal"/>
    <w:next w:val="Normal"/>
    <w:link w:val="Heading1Char"/>
    <w:qFormat/>
    <w:rsid w:val="00310DC4"/>
    <w:pPr>
      <w:keepNext/>
      <w:spacing w:before="240" w:after="60"/>
      <w:outlineLvl w:val="0"/>
    </w:pPr>
    <w:rPr>
      <w:rFonts w:eastAsia="Times New Roman"/>
      <w:b/>
      <w:bCs/>
      <w:kern w:val="32"/>
      <w:sz w:val="32"/>
      <w:szCs w:val="32"/>
    </w:rPr>
  </w:style>
  <w:style w:type="paragraph" w:styleId="Heading2">
    <w:name w:val="heading 2"/>
    <w:aliases w:val="l2,H2,h21,Chapter Number/Appendix Letter,chn,h2,Level 2 Topic Heading,HD2,style2,2"/>
    <w:basedOn w:val="TOC1"/>
    <w:next w:val="Normal"/>
    <w:link w:val="Heading2Char"/>
    <w:qFormat/>
    <w:rsid w:val="0007666A"/>
    <w:pPr>
      <w:spacing w:line="360" w:lineRule="auto"/>
      <w:jc w:val="both"/>
      <w:outlineLvl w:val="1"/>
    </w:pPr>
    <w:rPr>
      <w:rFonts w:eastAsia="Times New Roman"/>
      <w:bCs/>
      <w:iCs/>
      <w:sz w:val="28"/>
      <w:szCs w:val="3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utoCorrect">
    <w:name w:val="AutoCorrect"/>
    <w:rsid w:val="00607862"/>
    <w:rPr>
      <w:rFonts w:eastAsia="Times New Roman"/>
      <w:sz w:val="24"/>
      <w:szCs w:val="24"/>
    </w:rPr>
  </w:style>
  <w:style w:type="paragraph" w:customStyle="1" w:styleId="CharCharCharChar">
    <w:name w:val="Char Char Char Char"/>
    <w:basedOn w:val="Normal"/>
    <w:semiHidden/>
    <w:rsid w:val="00067266"/>
    <w:pPr>
      <w:spacing w:after="160" w:line="240" w:lineRule="exact"/>
    </w:pPr>
    <w:rPr>
      <w:rFonts w:ascii="Arial" w:eastAsia="Times New Roman" w:hAnsi="Arial"/>
      <w:sz w:val="22"/>
      <w:szCs w:val="22"/>
      <w:lang w:eastAsia="en-US"/>
    </w:rPr>
  </w:style>
  <w:style w:type="paragraph" w:styleId="NormalWeb">
    <w:name w:val="Normal (Web)"/>
    <w:basedOn w:val="Normal"/>
    <w:link w:val="NormalWebChar"/>
    <w:uiPriority w:val="99"/>
    <w:rsid w:val="00067266"/>
    <w:pPr>
      <w:spacing w:before="100" w:beforeAutospacing="1" w:after="100" w:afterAutospacing="1"/>
    </w:pPr>
    <w:rPr>
      <w:rFonts w:eastAsia="Times New Roman"/>
      <w:lang w:eastAsia="en-US"/>
    </w:rPr>
  </w:style>
  <w:style w:type="paragraph" w:customStyle="1" w:styleId="pbody">
    <w:name w:val="pbody"/>
    <w:basedOn w:val="Normal"/>
    <w:rsid w:val="004A042D"/>
    <w:pPr>
      <w:spacing w:before="100" w:beforeAutospacing="1" w:after="100" w:afterAutospacing="1"/>
    </w:pPr>
    <w:rPr>
      <w:rFonts w:ascii="Arial" w:eastAsia="Times New Roman" w:hAnsi="Arial" w:cs="Arial"/>
      <w:color w:val="000000"/>
      <w:sz w:val="20"/>
      <w:szCs w:val="20"/>
      <w:lang w:eastAsia="en-US"/>
    </w:rPr>
  </w:style>
  <w:style w:type="paragraph" w:styleId="Footer">
    <w:name w:val="footer"/>
    <w:basedOn w:val="Normal"/>
    <w:link w:val="FooterChar"/>
    <w:uiPriority w:val="99"/>
    <w:rsid w:val="003E1837"/>
    <w:pPr>
      <w:tabs>
        <w:tab w:val="center" w:pos="4320"/>
        <w:tab w:val="right" w:pos="8640"/>
      </w:tabs>
    </w:pPr>
  </w:style>
  <w:style w:type="character" w:styleId="PageNumber">
    <w:name w:val="page number"/>
    <w:basedOn w:val="DefaultParagraphFont"/>
    <w:rsid w:val="003E1837"/>
  </w:style>
  <w:style w:type="table" w:styleId="TableGrid">
    <w:name w:val="Table Grid"/>
    <w:basedOn w:val="TableNormal"/>
    <w:uiPriority w:val="59"/>
    <w:rsid w:val="004139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E93B66"/>
    <w:pPr>
      <w:tabs>
        <w:tab w:val="center" w:pos="4320"/>
        <w:tab w:val="right" w:pos="8640"/>
      </w:tabs>
    </w:pPr>
  </w:style>
  <w:style w:type="paragraph" w:styleId="BalloonText">
    <w:name w:val="Balloon Text"/>
    <w:basedOn w:val="Normal"/>
    <w:semiHidden/>
    <w:rsid w:val="0088501D"/>
    <w:rPr>
      <w:rFonts w:ascii="Tahoma" w:hAnsi="Tahoma" w:cs="Tahoma"/>
      <w:sz w:val="16"/>
      <w:szCs w:val="16"/>
    </w:rPr>
  </w:style>
  <w:style w:type="character" w:styleId="Hyperlink">
    <w:name w:val="Hyperlink"/>
    <w:rsid w:val="00A51460"/>
    <w:rPr>
      <w:rFonts w:ascii="Arial" w:hAnsi="Arial" w:cs="Arial" w:hint="default"/>
      <w:strike w:val="0"/>
      <w:dstrike w:val="0"/>
      <w:color w:val="333366"/>
      <w:sz w:val="17"/>
      <w:szCs w:val="17"/>
      <w:u w:val="none"/>
      <w:effect w:val="none"/>
    </w:rPr>
  </w:style>
  <w:style w:type="paragraph" w:styleId="FootnoteText">
    <w:name w:val="footnote text"/>
    <w:aliases w:val="Footnote Text Char Char Char Char Char,Footnote Text Char Char Char Char Char Char Ch,Footnote Text Char Char Char,Footnote Text Char Char Char Char Char Char Ch Char Char Char,fn,footnote text,Footnot,Footnotes,Footnote ak,Footnotes Char "/>
    <w:basedOn w:val="Normal"/>
    <w:link w:val="FootnoteTextChar"/>
    <w:uiPriority w:val="99"/>
    <w:qFormat/>
    <w:rsid w:val="00026029"/>
    <w:rPr>
      <w:rFonts w:ascii="Arial" w:hAnsi="Arial"/>
      <w:sz w:val="20"/>
      <w:szCs w:val="20"/>
      <w:lang w:eastAsia="en-US"/>
    </w:rPr>
  </w:style>
  <w:style w:type="character" w:customStyle="1" w:styleId="FootnoteTextChar">
    <w:name w:val="Footnote Text Char"/>
    <w:aliases w:val="Footnote Text Char Char Char Char Char Char,Footnote Text Char Char Char Char Char Char Ch Char,Footnote Text Char Char Char Char,Footnote Text Char Char Char Char Char Char Ch Char Char Char Char,fn Char,footnote text Char"/>
    <w:link w:val="FootnoteText"/>
    <w:uiPriority w:val="99"/>
    <w:qFormat/>
    <w:locked/>
    <w:rsid w:val="00026029"/>
    <w:rPr>
      <w:rFonts w:ascii="Arial" w:hAnsi="Arial"/>
      <w:lang w:val="en-US" w:eastAsia="en-US" w:bidi="ar-SA"/>
    </w:rPr>
  </w:style>
  <w:style w:type="character" w:styleId="FootnoteReference">
    <w:name w:val="footnote reference"/>
    <w:aliases w:val="Footnote,Ref,de nota al pie,Footnote text + 13 pt,Footnote text,ftref,Footnote Text1,BearingPoint,16 Point,Superscript 6 Point,fr,Footnote Text Char Char Char Char Char Char Ch Char Char Char Char Char Char C,Footnote + Arial,10 pt,4"/>
    <w:link w:val="RefChar"/>
    <w:uiPriority w:val="99"/>
    <w:qFormat/>
    <w:rsid w:val="00026029"/>
    <w:rPr>
      <w:rFonts w:cs="Times New Roman"/>
      <w:vertAlign w:val="superscript"/>
    </w:rPr>
  </w:style>
  <w:style w:type="paragraph" w:customStyle="1" w:styleId="Char">
    <w:name w:val="Char"/>
    <w:basedOn w:val="Normal"/>
    <w:semiHidden/>
    <w:rsid w:val="007B7751"/>
    <w:pPr>
      <w:spacing w:after="160" w:line="240" w:lineRule="exact"/>
    </w:pPr>
    <w:rPr>
      <w:rFonts w:ascii="Arial" w:eastAsia="Times New Roman" w:hAnsi="Arial"/>
      <w:sz w:val="22"/>
      <w:szCs w:val="22"/>
      <w:lang w:eastAsia="en-US"/>
    </w:rPr>
  </w:style>
  <w:style w:type="character" w:customStyle="1" w:styleId="apple-converted-space">
    <w:name w:val="apple-converted-space"/>
    <w:basedOn w:val="DefaultParagraphFont"/>
    <w:rsid w:val="007B7751"/>
  </w:style>
  <w:style w:type="character" w:styleId="Emphasis">
    <w:name w:val="Emphasis"/>
    <w:uiPriority w:val="20"/>
    <w:qFormat/>
    <w:rsid w:val="007B7751"/>
    <w:rPr>
      <w:i/>
      <w:iCs/>
    </w:rPr>
  </w:style>
  <w:style w:type="paragraph" w:customStyle="1" w:styleId="CharCharCharCharCharCharChar">
    <w:name w:val="Char Char Char Char Char Char Char"/>
    <w:autoRedefine/>
    <w:rsid w:val="00702B32"/>
    <w:pPr>
      <w:tabs>
        <w:tab w:val="left" w:pos="1152"/>
      </w:tabs>
      <w:spacing w:before="120" w:after="120" w:line="312" w:lineRule="auto"/>
    </w:pPr>
    <w:rPr>
      <w:rFonts w:ascii="Arial" w:eastAsia="Times New Roman" w:hAnsi="Arial" w:cs="Arial"/>
      <w:sz w:val="26"/>
      <w:szCs w:val="26"/>
    </w:rPr>
  </w:style>
  <w:style w:type="character" w:customStyle="1" w:styleId="Heading2Char">
    <w:name w:val="Heading 2 Char"/>
    <w:aliases w:val="l2 Char,H2 Char,h21 Char,Chapter Number/Appendix Letter Char,chn Char,h2 Char,Level 2 Topic Heading Char,HD2 Char,style2 Char,2 Char"/>
    <w:link w:val="Heading2"/>
    <w:rsid w:val="0007666A"/>
    <w:rPr>
      <w:rFonts w:eastAsia="Times New Roman"/>
      <w:bCs/>
      <w:iCs/>
      <w:sz w:val="28"/>
      <w:szCs w:val="30"/>
      <w:lang w:val="en-US" w:eastAsia="en-US" w:bidi="ar-SA"/>
    </w:rPr>
  </w:style>
  <w:style w:type="paragraph" w:styleId="TOC1">
    <w:name w:val="toc 1"/>
    <w:basedOn w:val="Normal"/>
    <w:next w:val="Normal"/>
    <w:autoRedefine/>
    <w:rsid w:val="0007666A"/>
  </w:style>
  <w:style w:type="paragraph" w:styleId="ListParagraph">
    <w:name w:val="List Paragraph"/>
    <w:aliases w:val="My checklist"/>
    <w:basedOn w:val="Normal"/>
    <w:link w:val="ListParagraphChar"/>
    <w:uiPriority w:val="34"/>
    <w:qFormat/>
    <w:rsid w:val="003E6CDC"/>
    <w:pPr>
      <w:ind w:left="720"/>
      <w:contextualSpacing/>
    </w:pPr>
  </w:style>
  <w:style w:type="paragraph" w:styleId="DocumentMap">
    <w:name w:val="Document Map"/>
    <w:basedOn w:val="Normal"/>
    <w:link w:val="DocumentMapChar"/>
    <w:rsid w:val="00A868E8"/>
    <w:rPr>
      <w:rFonts w:ascii="Tahoma" w:hAnsi="Tahoma" w:cs="Tahoma"/>
      <w:sz w:val="16"/>
      <w:szCs w:val="16"/>
    </w:rPr>
  </w:style>
  <w:style w:type="character" w:customStyle="1" w:styleId="DocumentMapChar">
    <w:name w:val="Document Map Char"/>
    <w:link w:val="DocumentMap"/>
    <w:rsid w:val="00A868E8"/>
    <w:rPr>
      <w:rFonts w:ascii="Tahoma" w:hAnsi="Tahoma" w:cs="Tahoma"/>
      <w:sz w:val="16"/>
      <w:szCs w:val="16"/>
      <w:lang w:val="en-US" w:eastAsia="ja-JP" w:bidi="ar-SA"/>
    </w:rPr>
  </w:style>
  <w:style w:type="character" w:styleId="CommentReference">
    <w:name w:val="annotation reference"/>
    <w:semiHidden/>
    <w:unhideWhenUsed/>
    <w:rsid w:val="00183DEF"/>
    <w:rPr>
      <w:sz w:val="16"/>
      <w:szCs w:val="16"/>
    </w:rPr>
  </w:style>
  <w:style w:type="paragraph" w:styleId="CommentText">
    <w:name w:val="annotation text"/>
    <w:basedOn w:val="Normal"/>
    <w:link w:val="CommentTextChar"/>
    <w:semiHidden/>
    <w:unhideWhenUsed/>
    <w:rsid w:val="00183DEF"/>
    <w:rPr>
      <w:sz w:val="20"/>
      <w:szCs w:val="20"/>
    </w:rPr>
  </w:style>
  <w:style w:type="character" w:customStyle="1" w:styleId="CommentTextChar">
    <w:name w:val="Comment Text Char"/>
    <w:link w:val="CommentText"/>
    <w:semiHidden/>
    <w:rsid w:val="00183DEF"/>
    <w:rPr>
      <w:lang w:val="en-US" w:eastAsia="ja-JP" w:bidi="ar-SA"/>
    </w:rPr>
  </w:style>
  <w:style w:type="paragraph" w:styleId="CommentSubject">
    <w:name w:val="annotation subject"/>
    <w:basedOn w:val="CommentText"/>
    <w:next w:val="CommentText"/>
    <w:link w:val="CommentSubjectChar"/>
    <w:semiHidden/>
    <w:unhideWhenUsed/>
    <w:rsid w:val="00183DEF"/>
    <w:rPr>
      <w:b/>
      <w:bCs/>
    </w:rPr>
  </w:style>
  <w:style w:type="character" w:customStyle="1" w:styleId="CommentSubjectChar">
    <w:name w:val="Comment Subject Char"/>
    <w:link w:val="CommentSubject"/>
    <w:semiHidden/>
    <w:rsid w:val="00183DEF"/>
    <w:rPr>
      <w:b/>
      <w:bCs/>
      <w:lang w:val="en-US" w:eastAsia="ja-JP" w:bidi="ar-SA"/>
    </w:rPr>
  </w:style>
  <w:style w:type="table" w:customStyle="1" w:styleId="PlainTable51">
    <w:name w:val="Plain Table 51"/>
    <w:basedOn w:val="TableNormal"/>
    <w:uiPriority w:val="45"/>
    <w:rsid w:val="00034872"/>
    <w:tblPr>
      <w:tblStyleRowBandSize w:val="1"/>
      <w:tblStyleColBandSize w:val="1"/>
    </w:tblPr>
    <w:tblStylePr w:type="firstRow">
      <w:rPr>
        <w:rFonts w:ascii="Times New Roman" w:eastAsia="Times New Roman" w:hAnsi="Times New Roman" w:cs="Calibri Light"/>
        <w:i/>
        <w:iCs/>
        <w:sz w:val="26"/>
      </w:rPr>
      <w:tblPr/>
      <w:tcPr>
        <w:tcBorders>
          <w:bottom w:val="single" w:sz="4" w:space="0" w:color="7F7F7F"/>
        </w:tcBorders>
        <w:shd w:val="clear" w:color="auto" w:fill="FFFFFF"/>
      </w:tcPr>
    </w:tblStylePr>
    <w:tblStylePr w:type="lastRow">
      <w:rPr>
        <w:rFonts w:ascii="Times New Roman" w:eastAsia="Times New Roman" w:hAnsi="Times New Roman" w:cs="Calibri Light"/>
        <w:i/>
        <w:iCs/>
        <w:sz w:val="26"/>
      </w:rPr>
      <w:tblPr/>
      <w:tcPr>
        <w:tcBorders>
          <w:top w:val="single" w:sz="4" w:space="0" w:color="7F7F7F"/>
        </w:tcBorders>
        <w:shd w:val="clear" w:color="auto" w:fill="FFFFFF"/>
      </w:tcPr>
    </w:tblStylePr>
    <w:tblStylePr w:type="firstCol">
      <w:pPr>
        <w:jc w:val="right"/>
      </w:pPr>
      <w:rPr>
        <w:rFonts w:ascii="Times New Roman" w:eastAsia="Times New Roman" w:hAnsi="Times New Roman" w:cs="Calibri Light"/>
        <w:i/>
        <w:iCs/>
        <w:sz w:val="26"/>
      </w:rPr>
      <w:tblPr/>
      <w:tcPr>
        <w:tcBorders>
          <w:right w:val="single" w:sz="4" w:space="0" w:color="7F7F7F"/>
        </w:tcBorders>
        <w:shd w:val="clear" w:color="auto" w:fill="FFFFFF"/>
      </w:tcPr>
    </w:tblStylePr>
    <w:tblStylePr w:type="lastCol">
      <w:rPr>
        <w:rFonts w:ascii="Times New Roman" w:eastAsia="Times New Roman" w:hAnsi="Times New Roman" w:cs="Calibri Light"/>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Style1">
    <w:name w:val="Style1"/>
    <w:basedOn w:val="Normal"/>
    <w:qFormat/>
    <w:rsid w:val="004E1C0D"/>
    <w:pPr>
      <w:spacing w:before="120" w:after="120" w:line="360" w:lineRule="atLeast"/>
      <w:ind w:firstLine="567"/>
      <w:jc w:val="both"/>
    </w:pPr>
    <w:rPr>
      <w:rFonts w:eastAsia="Batang"/>
      <w:sz w:val="28"/>
      <w:szCs w:val="28"/>
      <w:lang w:val="vi-VN" w:eastAsia="ko-KR"/>
    </w:rPr>
  </w:style>
  <w:style w:type="character" w:styleId="Strong">
    <w:name w:val="Strong"/>
    <w:uiPriority w:val="22"/>
    <w:qFormat/>
    <w:rsid w:val="00283D7E"/>
    <w:rPr>
      <w:b/>
      <w:bCs/>
    </w:rPr>
  </w:style>
  <w:style w:type="character" w:customStyle="1" w:styleId="ListParagraphChar">
    <w:name w:val="List Paragraph Char"/>
    <w:aliases w:val="My checklist Char"/>
    <w:link w:val="ListParagraph"/>
    <w:locked/>
    <w:rsid w:val="00283D7E"/>
    <w:rPr>
      <w:sz w:val="24"/>
      <w:szCs w:val="24"/>
      <w:lang w:val="en-US" w:eastAsia="ja-JP"/>
    </w:rPr>
  </w:style>
  <w:style w:type="character" w:customStyle="1" w:styleId="Heading1Char">
    <w:name w:val="Heading 1 Char"/>
    <w:link w:val="Heading1"/>
    <w:rsid w:val="00310DC4"/>
    <w:rPr>
      <w:rFonts w:ascii="Times New Roman" w:eastAsia="Times New Roman" w:hAnsi="Times New Roman" w:cs="Times New Roman"/>
      <w:b/>
      <w:bCs/>
      <w:kern w:val="32"/>
      <w:sz w:val="32"/>
      <w:szCs w:val="32"/>
      <w:lang w:val="en-US" w:eastAsia="ja-JP"/>
    </w:rPr>
  </w:style>
  <w:style w:type="paragraph" w:customStyle="1" w:styleId="Style2">
    <w:name w:val="Style2"/>
    <w:basedOn w:val="Normal"/>
    <w:qFormat/>
    <w:rsid w:val="00BA344B"/>
    <w:pPr>
      <w:spacing w:before="120" w:after="120" w:line="340" w:lineRule="exact"/>
      <w:ind w:firstLine="567"/>
      <w:jc w:val="both"/>
    </w:pPr>
    <w:rPr>
      <w:sz w:val="28"/>
      <w:lang w:val="vi-VN"/>
    </w:rPr>
  </w:style>
  <w:style w:type="paragraph" w:styleId="Caption">
    <w:name w:val="caption"/>
    <w:basedOn w:val="Normal"/>
    <w:next w:val="Normal"/>
    <w:uiPriority w:val="35"/>
    <w:unhideWhenUsed/>
    <w:qFormat/>
    <w:rsid w:val="00486DFC"/>
    <w:pPr>
      <w:spacing w:after="120"/>
      <w:jc w:val="center"/>
    </w:pPr>
    <w:rPr>
      <w:bCs/>
      <w:i/>
      <w:sz w:val="28"/>
      <w:szCs w:val="20"/>
    </w:rPr>
  </w:style>
  <w:style w:type="character" w:styleId="FollowedHyperlink">
    <w:name w:val="FollowedHyperlink"/>
    <w:semiHidden/>
    <w:unhideWhenUsed/>
    <w:rsid w:val="00201CE2"/>
    <w:rPr>
      <w:color w:val="954F72"/>
      <w:u w:val="single"/>
    </w:rPr>
  </w:style>
  <w:style w:type="paragraph" w:styleId="BodyText">
    <w:name w:val="Body Text"/>
    <w:aliases w:val="1tenchuong"/>
    <w:basedOn w:val="Normal"/>
    <w:link w:val="BodyTextChar"/>
    <w:unhideWhenUsed/>
    <w:rsid w:val="00D76BBD"/>
    <w:pPr>
      <w:spacing w:after="120"/>
    </w:pPr>
  </w:style>
  <w:style w:type="character" w:customStyle="1" w:styleId="BodyTextChar">
    <w:name w:val="Body Text Char"/>
    <w:aliases w:val="1tenchuong Char"/>
    <w:basedOn w:val="DefaultParagraphFont"/>
    <w:link w:val="BodyText"/>
    <w:rsid w:val="00D76BBD"/>
    <w:rPr>
      <w:sz w:val="24"/>
      <w:szCs w:val="24"/>
      <w:lang w:eastAsia="ja-JP"/>
    </w:rPr>
  </w:style>
  <w:style w:type="paragraph" w:styleId="BodyTextFirstIndent">
    <w:name w:val="Body Text First Indent"/>
    <w:basedOn w:val="BodyText"/>
    <w:link w:val="BodyTextFirstIndentChar"/>
    <w:rsid w:val="00D76BBD"/>
    <w:pPr>
      <w:suppressAutoHyphens/>
      <w:ind w:firstLine="283"/>
    </w:pPr>
    <w:rPr>
      <w:rFonts w:ascii=".VnTime" w:eastAsia="Times New Roman" w:hAnsi=".VnTime"/>
      <w:szCs w:val="20"/>
      <w:lang w:val="x-none" w:eastAsia="ar-SA"/>
    </w:rPr>
  </w:style>
  <w:style w:type="character" w:customStyle="1" w:styleId="BodyTextFirstIndentChar">
    <w:name w:val="Body Text First Indent Char"/>
    <w:basedOn w:val="BodyTextChar"/>
    <w:link w:val="BodyTextFirstIndent"/>
    <w:rsid w:val="00D76BBD"/>
    <w:rPr>
      <w:rFonts w:ascii=".VnTime" w:eastAsia="Times New Roman" w:hAnsi=".VnTime"/>
      <w:sz w:val="24"/>
      <w:szCs w:val="24"/>
      <w:lang w:val="x-none" w:eastAsia="ar-SA"/>
    </w:rPr>
  </w:style>
  <w:style w:type="paragraph" w:customStyle="1" w:styleId="CharCharCharCharCharCharCharCharChar1Char">
    <w:name w:val="Char Char Char Char Char Char Char Char Char1 Char"/>
    <w:basedOn w:val="Normal"/>
    <w:next w:val="Normal"/>
    <w:autoRedefine/>
    <w:semiHidden/>
    <w:rsid w:val="008F00A0"/>
    <w:pPr>
      <w:spacing w:before="120" w:after="120" w:line="312" w:lineRule="auto"/>
    </w:pPr>
    <w:rPr>
      <w:rFonts w:eastAsia="Times New Roman"/>
      <w:sz w:val="28"/>
      <w:szCs w:val="22"/>
      <w:lang w:eastAsia="en-US"/>
    </w:rPr>
  </w:style>
  <w:style w:type="paragraph" w:customStyle="1" w:styleId="medium0020grid002010020002d0020accent002021">
    <w:name w:val="medium_0020grid_00201_0020_002d_0020accent_002021"/>
    <w:basedOn w:val="Normal"/>
    <w:rsid w:val="00704B79"/>
    <w:pPr>
      <w:spacing w:before="100" w:beforeAutospacing="1" w:after="100" w:afterAutospacing="1"/>
    </w:pPr>
    <w:rPr>
      <w:rFonts w:eastAsia="Times New Roman"/>
      <w:lang w:eastAsia="en-US"/>
    </w:rPr>
  </w:style>
  <w:style w:type="paragraph" w:customStyle="1" w:styleId="RefChar">
    <w:name w:val="Ref Char"/>
    <w:aliases w:val="de nota al pie Char,Ref1 Char,BVI fnr Char Char Char Char Char Char Char,BVI fnr Car Car Char Char Char Char Char Char Char,BVI fnr Car Char Char Char Char Char Char Char,FNRefe"/>
    <w:basedOn w:val="Normal"/>
    <w:link w:val="FootnoteReference"/>
    <w:uiPriority w:val="99"/>
    <w:rsid w:val="00BD0003"/>
    <w:pPr>
      <w:spacing w:after="160" w:line="240" w:lineRule="exact"/>
    </w:pPr>
    <w:rPr>
      <w:sz w:val="20"/>
      <w:szCs w:val="20"/>
      <w:vertAlign w:val="superscript"/>
      <w:lang w:eastAsia="en-US"/>
    </w:rPr>
  </w:style>
  <w:style w:type="character" w:customStyle="1" w:styleId="HeaderChar">
    <w:name w:val="Header Char"/>
    <w:basedOn w:val="DefaultParagraphFont"/>
    <w:link w:val="Header"/>
    <w:uiPriority w:val="99"/>
    <w:rsid w:val="00BD0003"/>
    <w:rPr>
      <w:sz w:val="24"/>
      <w:szCs w:val="24"/>
      <w:lang w:eastAsia="ja-JP"/>
    </w:rPr>
  </w:style>
  <w:style w:type="character" w:customStyle="1" w:styleId="FooterChar">
    <w:name w:val="Footer Char"/>
    <w:basedOn w:val="DefaultParagraphFont"/>
    <w:link w:val="Footer"/>
    <w:uiPriority w:val="99"/>
    <w:rsid w:val="00BD0003"/>
    <w:rPr>
      <w:sz w:val="24"/>
      <w:szCs w:val="24"/>
      <w:lang w:eastAsia="ja-JP"/>
    </w:rPr>
  </w:style>
  <w:style w:type="character" w:customStyle="1" w:styleId="FontStyle31">
    <w:name w:val="Font Style31"/>
    <w:rsid w:val="00BD0003"/>
    <w:rPr>
      <w:rFonts w:ascii="Times New Roman" w:hAnsi="Times New Roman" w:cs="Times New Roman" w:hint="default"/>
      <w:b/>
      <w:bCs/>
      <w:i/>
      <w:iCs/>
      <w:color w:val="000000"/>
      <w:sz w:val="26"/>
      <w:szCs w:val="26"/>
    </w:rPr>
  </w:style>
  <w:style w:type="character" w:customStyle="1" w:styleId="NormalWebChar">
    <w:name w:val="Normal (Web) Char"/>
    <w:link w:val="NormalWeb"/>
    <w:uiPriority w:val="99"/>
    <w:rsid w:val="005E43BE"/>
    <w:rPr>
      <w:rFonts w:eastAsia="Times New Roman"/>
      <w:sz w:val="24"/>
      <w:szCs w:val="24"/>
    </w:rPr>
  </w:style>
  <w:style w:type="paragraph" w:styleId="BodyTextIndent">
    <w:name w:val="Body Text Indent"/>
    <w:basedOn w:val="Normal"/>
    <w:link w:val="BodyTextIndentChar"/>
    <w:unhideWhenUsed/>
    <w:rsid w:val="005376B6"/>
    <w:pPr>
      <w:spacing w:after="120"/>
      <w:ind w:left="360"/>
    </w:pPr>
  </w:style>
  <w:style w:type="character" w:customStyle="1" w:styleId="BodyTextIndentChar">
    <w:name w:val="Body Text Indent Char"/>
    <w:basedOn w:val="DefaultParagraphFont"/>
    <w:link w:val="BodyTextIndent"/>
    <w:rsid w:val="005376B6"/>
    <w:rPr>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539817">
      <w:bodyDiv w:val="1"/>
      <w:marLeft w:val="0"/>
      <w:marRight w:val="0"/>
      <w:marTop w:val="0"/>
      <w:marBottom w:val="0"/>
      <w:divBdr>
        <w:top w:val="none" w:sz="0" w:space="0" w:color="auto"/>
        <w:left w:val="none" w:sz="0" w:space="0" w:color="auto"/>
        <w:bottom w:val="none" w:sz="0" w:space="0" w:color="auto"/>
        <w:right w:val="none" w:sz="0" w:space="0" w:color="auto"/>
      </w:divBdr>
    </w:div>
    <w:div w:id="124278183">
      <w:bodyDiv w:val="1"/>
      <w:marLeft w:val="0"/>
      <w:marRight w:val="0"/>
      <w:marTop w:val="0"/>
      <w:marBottom w:val="0"/>
      <w:divBdr>
        <w:top w:val="none" w:sz="0" w:space="0" w:color="auto"/>
        <w:left w:val="none" w:sz="0" w:space="0" w:color="auto"/>
        <w:bottom w:val="none" w:sz="0" w:space="0" w:color="auto"/>
        <w:right w:val="none" w:sz="0" w:space="0" w:color="auto"/>
      </w:divBdr>
    </w:div>
    <w:div w:id="288558423">
      <w:bodyDiv w:val="1"/>
      <w:marLeft w:val="0"/>
      <w:marRight w:val="0"/>
      <w:marTop w:val="0"/>
      <w:marBottom w:val="0"/>
      <w:divBdr>
        <w:top w:val="none" w:sz="0" w:space="0" w:color="auto"/>
        <w:left w:val="none" w:sz="0" w:space="0" w:color="auto"/>
        <w:bottom w:val="none" w:sz="0" w:space="0" w:color="auto"/>
        <w:right w:val="none" w:sz="0" w:space="0" w:color="auto"/>
      </w:divBdr>
    </w:div>
    <w:div w:id="312762241">
      <w:bodyDiv w:val="1"/>
      <w:marLeft w:val="0"/>
      <w:marRight w:val="0"/>
      <w:marTop w:val="0"/>
      <w:marBottom w:val="0"/>
      <w:divBdr>
        <w:top w:val="none" w:sz="0" w:space="0" w:color="auto"/>
        <w:left w:val="none" w:sz="0" w:space="0" w:color="auto"/>
        <w:bottom w:val="none" w:sz="0" w:space="0" w:color="auto"/>
        <w:right w:val="none" w:sz="0" w:space="0" w:color="auto"/>
      </w:divBdr>
    </w:div>
    <w:div w:id="356080616">
      <w:bodyDiv w:val="1"/>
      <w:marLeft w:val="0"/>
      <w:marRight w:val="0"/>
      <w:marTop w:val="0"/>
      <w:marBottom w:val="0"/>
      <w:divBdr>
        <w:top w:val="none" w:sz="0" w:space="0" w:color="auto"/>
        <w:left w:val="none" w:sz="0" w:space="0" w:color="auto"/>
        <w:bottom w:val="none" w:sz="0" w:space="0" w:color="auto"/>
        <w:right w:val="none" w:sz="0" w:space="0" w:color="auto"/>
      </w:divBdr>
    </w:div>
    <w:div w:id="449666718">
      <w:bodyDiv w:val="1"/>
      <w:marLeft w:val="0"/>
      <w:marRight w:val="0"/>
      <w:marTop w:val="0"/>
      <w:marBottom w:val="0"/>
      <w:divBdr>
        <w:top w:val="none" w:sz="0" w:space="0" w:color="auto"/>
        <w:left w:val="none" w:sz="0" w:space="0" w:color="auto"/>
        <w:bottom w:val="none" w:sz="0" w:space="0" w:color="auto"/>
        <w:right w:val="none" w:sz="0" w:space="0" w:color="auto"/>
      </w:divBdr>
    </w:div>
    <w:div w:id="520436976">
      <w:bodyDiv w:val="1"/>
      <w:marLeft w:val="0"/>
      <w:marRight w:val="0"/>
      <w:marTop w:val="0"/>
      <w:marBottom w:val="0"/>
      <w:divBdr>
        <w:top w:val="none" w:sz="0" w:space="0" w:color="auto"/>
        <w:left w:val="none" w:sz="0" w:space="0" w:color="auto"/>
        <w:bottom w:val="none" w:sz="0" w:space="0" w:color="auto"/>
        <w:right w:val="none" w:sz="0" w:space="0" w:color="auto"/>
      </w:divBdr>
    </w:div>
    <w:div w:id="705064633">
      <w:bodyDiv w:val="1"/>
      <w:marLeft w:val="0"/>
      <w:marRight w:val="0"/>
      <w:marTop w:val="0"/>
      <w:marBottom w:val="0"/>
      <w:divBdr>
        <w:top w:val="none" w:sz="0" w:space="0" w:color="auto"/>
        <w:left w:val="none" w:sz="0" w:space="0" w:color="auto"/>
        <w:bottom w:val="none" w:sz="0" w:space="0" w:color="auto"/>
        <w:right w:val="none" w:sz="0" w:space="0" w:color="auto"/>
      </w:divBdr>
    </w:div>
    <w:div w:id="969166291">
      <w:bodyDiv w:val="1"/>
      <w:marLeft w:val="0"/>
      <w:marRight w:val="0"/>
      <w:marTop w:val="0"/>
      <w:marBottom w:val="0"/>
      <w:divBdr>
        <w:top w:val="none" w:sz="0" w:space="0" w:color="auto"/>
        <w:left w:val="none" w:sz="0" w:space="0" w:color="auto"/>
        <w:bottom w:val="none" w:sz="0" w:space="0" w:color="auto"/>
        <w:right w:val="none" w:sz="0" w:space="0" w:color="auto"/>
      </w:divBdr>
    </w:div>
    <w:div w:id="1150291519">
      <w:bodyDiv w:val="1"/>
      <w:marLeft w:val="0"/>
      <w:marRight w:val="0"/>
      <w:marTop w:val="0"/>
      <w:marBottom w:val="0"/>
      <w:divBdr>
        <w:top w:val="none" w:sz="0" w:space="0" w:color="auto"/>
        <w:left w:val="none" w:sz="0" w:space="0" w:color="auto"/>
        <w:bottom w:val="none" w:sz="0" w:space="0" w:color="auto"/>
        <w:right w:val="none" w:sz="0" w:space="0" w:color="auto"/>
      </w:divBdr>
    </w:div>
    <w:div w:id="1247612692">
      <w:bodyDiv w:val="1"/>
      <w:marLeft w:val="0"/>
      <w:marRight w:val="0"/>
      <w:marTop w:val="0"/>
      <w:marBottom w:val="0"/>
      <w:divBdr>
        <w:top w:val="none" w:sz="0" w:space="0" w:color="auto"/>
        <w:left w:val="none" w:sz="0" w:space="0" w:color="auto"/>
        <w:bottom w:val="none" w:sz="0" w:space="0" w:color="auto"/>
        <w:right w:val="none" w:sz="0" w:space="0" w:color="auto"/>
      </w:divBdr>
    </w:div>
    <w:div w:id="1264461743">
      <w:bodyDiv w:val="1"/>
      <w:marLeft w:val="0"/>
      <w:marRight w:val="0"/>
      <w:marTop w:val="0"/>
      <w:marBottom w:val="0"/>
      <w:divBdr>
        <w:top w:val="none" w:sz="0" w:space="0" w:color="auto"/>
        <w:left w:val="none" w:sz="0" w:space="0" w:color="auto"/>
        <w:bottom w:val="none" w:sz="0" w:space="0" w:color="auto"/>
        <w:right w:val="none" w:sz="0" w:space="0" w:color="auto"/>
      </w:divBdr>
    </w:div>
    <w:div w:id="1272282445">
      <w:bodyDiv w:val="1"/>
      <w:marLeft w:val="0"/>
      <w:marRight w:val="0"/>
      <w:marTop w:val="0"/>
      <w:marBottom w:val="0"/>
      <w:divBdr>
        <w:top w:val="none" w:sz="0" w:space="0" w:color="auto"/>
        <w:left w:val="none" w:sz="0" w:space="0" w:color="auto"/>
        <w:bottom w:val="none" w:sz="0" w:space="0" w:color="auto"/>
        <w:right w:val="none" w:sz="0" w:space="0" w:color="auto"/>
      </w:divBdr>
    </w:div>
    <w:div w:id="1340039459">
      <w:bodyDiv w:val="1"/>
      <w:marLeft w:val="0"/>
      <w:marRight w:val="0"/>
      <w:marTop w:val="0"/>
      <w:marBottom w:val="0"/>
      <w:divBdr>
        <w:top w:val="none" w:sz="0" w:space="0" w:color="auto"/>
        <w:left w:val="none" w:sz="0" w:space="0" w:color="auto"/>
        <w:bottom w:val="none" w:sz="0" w:space="0" w:color="auto"/>
        <w:right w:val="none" w:sz="0" w:space="0" w:color="auto"/>
      </w:divBdr>
    </w:div>
    <w:div w:id="1358655761">
      <w:bodyDiv w:val="1"/>
      <w:marLeft w:val="0"/>
      <w:marRight w:val="0"/>
      <w:marTop w:val="0"/>
      <w:marBottom w:val="0"/>
      <w:divBdr>
        <w:top w:val="none" w:sz="0" w:space="0" w:color="auto"/>
        <w:left w:val="none" w:sz="0" w:space="0" w:color="auto"/>
        <w:bottom w:val="none" w:sz="0" w:space="0" w:color="auto"/>
        <w:right w:val="none" w:sz="0" w:space="0" w:color="auto"/>
      </w:divBdr>
    </w:div>
    <w:div w:id="1483699102">
      <w:bodyDiv w:val="1"/>
      <w:marLeft w:val="0"/>
      <w:marRight w:val="0"/>
      <w:marTop w:val="0"/>
      <w:marBottom w:val="0"/>
      <w:divBdr>
        <w:top w:val="none" w:sz="0" w:space="0" w:color="auto"/>
        <w:left w:val="none" w:sz="0" w:space="0" w:color="auto"/>
        <w:bottom w:val="none" w:sz="0" w:space="0" w:color="auto"/>
        <w:right w:val="none" w:sz="0" w:space="0" w:color="auto"/>
      </w:divBdr>
    </w:div>
    <w:div w:id="1524780750">
      <w:bodyDiv w:val="1"/>
      <w:marLeft w:val="0"/>
      <w:marRight w:val="0"/>
      <w:marTop w:val="0"/>
      <w:marBottom w:val="0"/>
      <w:divBdr>
        <w:top w:val="none" w:sz="0" w:space="0" w:color="auto"/>
        <w:left w:val="none" w:sz="0" w:space="0" w:color="auto"/>
        <w:bottom w:val="none" w:sz="0" w:space="0" w:color="auto"/>
        <w:right w:val="none" w:sz="0" w:space="0" w:color="auto"/>
      </w:divBdr>
    </w:div>
    <w:div w:id="1581016860">
      <w:bodyDiv w:val="1"/>
      <w:marLeft w:val="0"/>
      <w:marRight w:val="0"/>
      <w:marTop w:val="0"/>
      <w:marBottom w:val="0"/>
      <w:divBdr>
        <w:top w:val="none" w:sz="0" w:space="0" w:color="auto"/>
        <w:left w:val="none" w:sz="0" w:space="0" w:color="auto"/>
        <w:bottom w:val="none" w:sz="0" w:space="0" w:color="auto"/>
        <w:right w:val="none" w:sz="0" w:space="0" w:color="auto"/>
      </w:divBdr>
    </w:div>
    <w:div w:id="1627810449">
      <w:bodyDiv w:val="1"/>
      <w:marLeft w:val="0"/>
      <w:marRight w:val="0"/>
      <w:marTop w:val="0"/>
      <w:marBottom w:val="0"/>
      <w:divBdr>
        <w:top w:val="none" w:sz="0" w:space="0" w:color="auto"/>
        <w:left w:val="none" w:sz="0" w:space="0" w:color="auto"/>
        <w:bottom w:val="none" w:sz="0" w:space="0" w:color="auto"/>
        <w:right w:val="none" w:sz="0" w:space="0" w:color="auto"/>
      </w:divBdr>
    </w:div>
    <w:div w:id="1710718639">
      <w:bodyDiv w:val="1"/>
      <w:marLeft w:val="0"/>
      <w:marRight w:val="0"/>
      <w:marTop w:val="0"/>
      <w:marBottom w:val="0"/>
      <w:divBdr>
        <w:top w:val="none" w:sz="0" w:space="0" w:color="auto"/>
        <w:left w:val="none" w:sz="0" w:space="0" w:color="auto"/>
        <w:bottom w:val="none" w:sz="0" w:space="0" w:color="auto"/>
        <w:right w:val="none" w:sz="0" w:space="0" w:color="auto"/>
      </w:divBdr>
    </w:div>
    <w:div w:id="1777629523">
      <w:bodyDiv w:val="1"/>
      <w:marLeft w:val="0"/>
      <w:marRight w:val="0"/>
      <w:marTop w:val="0"/>
      <w:marBottom w:val="0"/>
      <w:divBdr>
        <w:top w:val="none" w:sz="0" w:space="0" w:color="auto"/>
        <w:left w:val="none" w:sz="0" w:space="0" w:color="auto"/>
        <w:bottom w:val="none" w:sz="0" w:space="0" w:color="auto"/>
        <w:right w:val="none" w:sz="0" w:space="0" w:color="auto"/>
      </w:divBdr>
    </w:div>
    <w:div w:id="1875583172">
      <w:bodyDiv w:val="1"/>
      <w:marLeft w:val="0"/>
      <w:marRight w:val="0"/>
      <w:marTop w:val="0"/>
      <w:marBottom w:val="0"/>
      <w:divBdr>
        <w:top w:val="none" w:sz="0" w:space="0" w:color="auto"/>
        <w:left w:val="none" w:sz="0" w:space="0" w:color="auto"/>
        <w:bottom w:val="none" w:sz="0" w:space="0" w:color="auto"/>
        <w:right w:val="none" w:sz="0" w:space="0" w:color="auto"/>
      </w:divBdr>
    </w:div>
    <w:div w:id="1906258637">
      <w:bodyDiv w:val="1"/>
      <w:marLeft w:val="0"/>
      <w:marRight w:val="0"/>
      <w:marTop w:val="0"/>
      <w:marBottom w:val="0"/>
      <w:divBdr>
        <w:top w:val="none" w:sz="0" w:space="0" w:color="auto"/>
        <w:left w:val="none" w:sz="0" w:space="0" w:color="auto"/>
        <w:bottom w:val="none" w:sz="0" w:space="0" w:color="auto"/>
        <w:right w:val="none" w:sz="0" w:space="0" w:color="auto"/>
      </w:divBdr>
    </w:div>
    <w:div w:id="2058158367">
      <w:bodyDiv w:val="1"/>
      <w:marLeft w:val="0"/>
      <w:marRight w:val="0"/>
      <w:marTop w:val="0"/>
      <w:marBottom w:val="0"/>
      <w:divBdr>
        <w:top w:val="none" w:sz="0" w:space="0" w:color="auto"/>
        <w:left w:val="none" w:sz="0" w:space="0" w:color="auto"/>
        <w:bottom w:val="none" w:sz="0" w:space="0" w:color="auto"/>
        <w:right w:val="none" w:sz="0" w:space="0" w:color="auto"/>
      </w:divBdr>
    </w:div>
    <w:div w:id="2059551659">
      <w:bodyDiv w:val="1"/>
      <w:marLeft w:val="0"/>
      <w:marRight w:val="0"/>
      <w:marTop w:val="0"/>
      <w:marBottom w:val="0"/>
      <w:divBdr>
        <w:top w:val="none" w:sz="0" w:space="0" w:color="auto"/>
        <w:left w:val="none" w:sz="0" w:space="0" w:color="auto"/>
        <w:bottom w:val="none" w:sz="0" w:space="0" w:color="auto"/>
        <w:right w:val="none" w:sz="0" w:space="0" w:color="auto"/>
      </w:divBdr>
    </w:div>
    <w:div w:id="2062900458">
      <w:bodyDiv w:val="1"/>
      <w:marLeft w:val="0"/>
      <w:marRight w:val="0"/>
      <w:marTop w:val="0"/>
      <w:marBottom w:val="0"/>
      <w:divBdr>
        <w:top w:val="none" w:sz="0" w:space="0" w:color="auto"/>
        <w:left w:val="none" w:sz="0" w:space="0" w:color="auto"/>
        <w:bottom w:val="none" w:sz="0" w:space="0" w:color="auto"/>
        <w:right w:val="none" w:sz="0" w:space="0" w:color="auto"/>
      </w:divBdr>
    </w:div>
    <w:div w:id="2128308191">
      <w:bodyDiv w:val="1"/>
      <w:marLeft w:val="0"/>
      <w:marRight w:val="0"/>
      <w:marTop w:val="0"/>
      <w:marBottom w:val="0"/>
      <w:divBdr>
        <w:top w:val="none" w:sz="0" w:space="0" w:color="auto"/>
        <w:left w:val="none" w:sz="0" w:space="0" w:color="auto"/>
        <w:bottom w:val="none" w:sz="0" w:space="0" w:color="auto"/>
        <w:right w:val="none" w:sz="0" w:space="0" w:color="auto"/>
      </w:divBdr>
    </w:div>
    <w:div w:id="2141654241">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thuvienphapluat.vn/van-ban/Bo-may-hanh-chinh/Nghi-dinh-78-2025-ND-CP-bien-phap-to-chuc-thi-hanh-Luat-ban-hanh-van-ban-quy-pham-phap-luat-650683.aspx"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EE451C-431B-4D00-BCCC-FDE2E434227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681CB07-D76D-4994-8457-4E872AE4C835}">
  <ds:schemaRefs>
    <ds:schemaRef ds:uri="http://schemas.microsoft.com/sharepoint/v3/contenttype/forms"/>
  </ds:schemaRefs>
</ds:datastoreItem>
</file>

<file path=customXml/itemProps3.xml><?xml version="1.0" encoding="utf-8"?>
<ds:datastoreItem xmlns:ds="http://schemas.openxmlformats.org/officeDocument/2006/customXml" ds:itemID="{3EBF1A8E-1D20-4579-B7AE-D236D2C28F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1E32D49D-149F-47B0-AD88-14E62085FE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9</Pages>
  <Words>2202</Words>
  <Characters>12558</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BỘ KHOA HỌC VÀ CÔNG NGHỆ</vt:lpstr>
    </vt:vector>
  </TitlesOfParts>
  <Company/>
  <LinksUpToDate>false</LinksUpToDate>
  <CharactersWithSpaces>14731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KHOA HỌC VÀ CÔNG NGHỆ</dc:title>
  <dc:creator>CNC</dc:creator>
  <cp:lastModifiedBy>Admin</cp:lastModifiedBy>
  <cp:revision>7</cp:revision>
  <cp:lastPrinted>2021-05-25T05:18:00Z</cp:lastPrinted>
  <dcterms:created xsi:type="dcterms:W3CDTF">2025-10-22T03:08:00Z</dcterms:created>
  <dcterms:modified xsi:type="dcterms:W3CDTF">2025-10-23T04:51:00Z</dcterms:modified>
</cp:coreProperties>
</file>